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72" w:rsidRPr="00590543" w:rsidRDefault="00024518" w:rsidP="00F2103B">
      <w:pPr>
        <w:jc w:val="center"/>
        <w:rPr>
          <w:rFonts w:ascii="Arial" w:hAnsi="Arial" w:cs="Arial"/>
          <w:b/>
          <w:sz w:val="32"/>
        </w:rPr>
      </w:pPr>
      <w:r w:rsidRPr="00590543">
        <w:rPr>
          <w:rFonts w:ascii="Arial" w:hAnsi="Arial" w:cs="Arial"/>
          <w:b/>
          <w:sz w:val="32"/>
        </w:rPr>
        <w:t xml:space="preserve">Contrats du </w:t>
      </w:r>
      <w:r w:rsidR="00766372" w:rsidRPr="00590543">
        <w:rPr>
          <w:rFonts w:ascii="Arial" w:hAnsi="Arial" w:cs="Arial"/>
          <w:b/>
          <w:sz w:val="32"/>
        </w:rPr>
        <w:t>7</w:t>
      </w:r>
      <w:r w:rsidR="00766372" w:rsidRPr="00590543">
        <w:rPr>
          <w:rFonts w:ascii="Arial" w:hAnsi="Arial" w:cs="Arial"/>
          <w:b/>
          <w:sz w:val="32"/>
          <w:vertAlign w:val="superscript"/>
        </w:rPr>
        <w:t>ème</w:t>
      </w:r>
      <w:r w:rsidR="00766372" w:rsidRPr="00590543">
        <w:rPr>
          <w:rFonts w:ascii="Arial" w:hAnsi="Arial" w:cs="Arial"/>
          <w:b/>
          <w:sz w:val="32"/>
        </w:rPr>
        <w:t xml:space="preserve"> PCRDT</w:t>
      </w:r>
    </w:p>
    <w:p w:rsidR="00024518" w:rsidRPr="00590543" w:rsidRDefault="00024518" w:rsidP="00F2103B">
      <w:pPr>
        <w:jc w:val="center"/>
        <w:rPr>
          <w:rFonts w:ascii="Arial" w:hAnsi="Arial" w:cs="Arial"/>
          <w:b/>
          <w:sz w:val="32"/>
        </w:rPr>
      </w:pPr>
    </w:p>
    <w:p w:rsidR="00EB3C00" w:rsidRPr="00590543" w:rsidRDefault="00EB3C00" w:rsidP="004B0194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Les données du 7</w:t>
      </w:r>
      <w:r w:rsidRPr="00590543">
        <w:rPr>
          <w:rFonts w:ascii="Arial" w:hAnsi="Arial" w:cs="Arial"/>
          <w:sz w:val="20"/>
          <w:szCs w:val="20"/>
          <w:vertAlign w:val="superscript"/>
        </w:rPr>
        <w:t>ème</w:t>
      </w:r>
      <w:r w:rsidRPr="00590543">
        <w:rPr>
          <w:rFonts w:ascii="Arial" w:hAnsi="Arial" w:cs="Arial"/>
          <w:sz w:val="20"/>
          <w:szCs w:val="20"/>
        </w:rPr>
        <w:t xml:space="preserve"> PCRDT </w:t>
      </w:r>
      <w:r w:rsidR="00F57616" w:rsidRPr="00590543">
        <w:rPr>
          <w:rFonts w:ascii="Arial" w:hAnsi="Arial" w:cs="Arial"/>
          <w:sz w:val="20"/>
          <w:szCs w:val="20"/>
        </w:rPr>
        <w:t xml:space="preserve">2007-2013 sont extraites de la base </w:t>
      </w:r>
      <w:proofErr w:type="spellStart"/>
      <w:r w:rsidR="00F57616" w:rsidRPr="00590543">
        <w:rPr>
          <w:rFonts w:ascii="Arial" w:hAnsi="Arial" w:cs="Arial"/>
          <w:sz w:val="20"/>
          <w:szCs w:val="20"/>
        </w:rPr>
        <w:t>e-corda</w:t>
      </w:r>
      <w:proofErr w:type="spellEnd"/>
      <w:r w:rsidR="00F57616" w:rsidRPr="0059054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57616" w:rsidRPr="00590543">
        <w:rPr>
          <w:rFonts w:ascii="Arial" w:hAnsi="Arial" w:cs="Arial"/>
          <w:color w:val="000000"/>
          <w:sz w:val="20"/>
          <w:szCs w:val="20"/>
        </w:rPr>
        <w:t>projects</w:t>
      </w:r>
      <w:proofErr w:type="spellEnd"/>
      <w:r w:rsidR="00F57616" w:rsidRPr="00590543">
        <w:rPr>
          <w:rFonts w:ascii="Arial" w:hAnsi="Arial" w:cs="Arial"/>
          <w:color w:val="000000"/>
          <w:sz w:val="20"/>
          <w:szCs w:val="20"/>
        </w:rPr>
        <w:t xml:space="preserve"> and participants </w:t>
      </w:r>
      <w:proofErr w:type="spellStart"/>
      <w:r w:rsidR="00F57616" w:rsidRPr="00590543">
        <w:rPr>
          <w:rFonts w:ascii="Arial" w:hAnsi="Arial" w:cs="Arial"/>
          <w:color w:val="000000"/>
          <w:sz w:val="20"/>
          <w:szCs w:val="20"/>
        </w:rPr>
        <w:t>database</w:t>
      </w:r>
      <w:proofErr w:type="spellEnd"/>
      <w:r w:rsidR="00F57616" w:rsidRPr="00590543">
        <w:rPr>
          <w:rFonts w:ascii="Arial" w:hAnsi="Arial" w:cs="Arial"/>
          <w:color w:val="000000"/>
          <w:sz w:val="20"/>
          <w:szCs w:val="20"/>
        </w:rPr>
        <w:t xml:space="preserve">) </w:t>
      </w:r>
      <w:r w:rsidR="002D493D">
        <w:rPr>
          <w:rFonts w:ascii="Arial" w:hAnsi="Arial" w:cs="Arial"/>
          <w:color w:val="000000"/>
          <w:sz w:val="20"/>
          <w:szCs w:val="20"/>
        </w:rPr>
        <w:t xml:space="preserve">de la Commission européenne datée </w:t>
      </w:r>
      <w:r w:rsidR="00F57616" w:rsidRPr="00590543">
        <w:rPr>
          <w:rFonts w:ascii="Arial" w:hAnsi="Arial" w:cs="Arial"/>
          <w:color w:val="000000"/>
          <w:sz w:val="20"/>
          <w:szCs w:val="20"/>
        </w:rPr>
        <w:t xml:space="preserve">du </w:t>
      </w:r>
      <w:r w:rsidR="004505F1">
        <w:rPr>
          <w:rFonts w:ascii="Arial" w:hAnsi="Arial" w:cs="Arial"/>
          <w:b/>
          <w:color w:val="000000"/>
          <w:sz w:val="20"/>
          <w:szCs w:val="20"/>
        </w:rPr>
        <w:t>6 octobre</w:t>
      </w:r>
      <w:r w:rsidR="00F57616" w:rsidRPr="00590543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CD03E3">
        <w:rPr>
          <w:rFonts w:ascii="Arial" w:hAnsi="Arial" w:cs="Arial"/>
          <w:b/>
          <w:color w:val="000000"/>
          <w:sz w:val="20"/>
          <w:szCs w:val="20"/>
        </w:rPr>
        <w:t>4</w:t>
      </w:r>
      <w:r w:rsidR="00F57616" w:rsidRPr="00590543">
        <w:rPr>
          <w:rFonts w:ascii="Arial" w:hAnsi="Arial" w:cs="Arial"/>
          <w:color w:val="000000"/>
          <w:sz w:val="20"/>
          <w:szCs w:val="20"/>
        </w:rPr>
        <w:t>.</w:t>
      </w:r>
      <w:r w:rsidR="00F57616" w:rsidRPr="00590543">
        <w:rPr>
          <w:rFonts w:ascii="Arial" w:hAnsi="Arial" w:cs="Arial"/>
          <w:sz w:val="20"/>
          <w:szCs w:val="20"/>
        </w:rPr>
        <w:t xml:space="preserve"> Elles </w:t>
      </w:r>
      <w:r w:rsidRPr="00590543">
        <w:rPr>
          <w:rFonts w:ascii="Arial" w:hAnsi="Arial" w:cs="Arial"/>
          <w:sz w:val="20"/>
          <w:szCs w:val="20"/>
        </w:rPr>
        <w:t>sont partagées en deux jeux de données :</w:t>
      </w:r>
    </w:p>
    <w:p w:rsidR="007347A7" w:rsidRPr="00590543" w:rsidRDefault="00432E8F" w:rsidP="007347A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 les c</w:t>
      </w:r>
      <w:r w:rsidR="007347A7" w:rsidRPr="00590543">
        <w:rPr>
          <w:rFonts w:ascii="Arial" w:hAnsi="Arial" w:cs="Arial"/>
          <w:sz w:val="20"/>
          <w:szCs w:val="20"/>
        </w:rPr>
        <w:t>ontrats signés du programme-cadre de recherche et développement technologique (7ème PCRDT) de la commission européenne.</w:t>
      </w:r>
    </w:p>
    <w:p w:rsidR="00EB3C00" w:rsidRPr="00590543" w:rsidRDefault="00B678CD" w:rsidP="00EB3C00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 Les participations dans les contrats signés du programme-cadre recherche et développement technologique (7ème PCRDT) de la Commission européenne.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Producteur</w:t>
      </w:r>
      <w:r w:rsidRPr="00590543">
        <w:rPr>
          <w:rFonts w:ascii="Arial" w:hAnsi="Arial" w:cs="Arial"/>
          <w:sz w:val="20"/>
          <w:szCs w:val="20"/>
        </w:rPr>
        <w:t xml:space="preserve"> : </w:t>
      </w:r>
      <w:r w:rsidR="00CD03E3">
        <w:rPr>
          <w:rFonts w:ascii="Arial" w:hAnsi="Arial" w:cs="Arial"/>
          <w:sz w:val="20"/>
          <w:szCs w:val="20"/>
        </w:rPr>
        <w:t>Commission européenne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Période</w:t>
      </w:r>
      <w:r w:rsidR="004505F1">
        <w:rPr>
          <w:rFonts w:ascii="Arial" w:hAnsi="Arial" w:cs="Arial"/>
          <w:sz w:val="20"/>
          <w:szCs w:val="20"/>
        </w:rPr>
        <w:t xml:space="preserve"> : du 01-01-2007 au 06</w:t>
      </w:r>
      <w:r w:rsidR="00CD03E3">
        <w:rPr>
          <w:rFonts w:ascii="Arial" w:hAnsi="Arial" w:cs="Arial"/>
          <w:sz w:val="20"/>
          <w:szCs w:val="20"/>
        </w:rPr>
        <w:t>-</w:t>
      </w:r>
      <w:r w:rsidR="004505F1">
        <w:rPr>
          <w:rFonts w:ascii="Arial" w:hAnsi="Arial" w:cs="Arial"/>
          <w:sz w:val="20"/>
          <w:szCs w:val="20"/>
        </w:rPr>
        <w:t>1</w:t>
      </w:r>
      <w:r w:rsidR="00CD03E3">
        <w:rPr>
          <w:rFonts w:ascii="Arial" w:hAnsi="Arial" w:cs="Arial"/>
          <w:sz w:val="20"/>
          <w:szCs w:val="20"/>
        </w:rPr>
        <w:t>0-2014</w:t>
      </w:r>
      <w:r w:rsidRPr="00590543">
        <w:rPr>
          <w:rFonts w:ascii="Arial" w:hAnsi="Arial" w:cs="Arial"/>
          <w:sz w:val="20"/>
          <w:szCs w:val="20"/>
        </w:rPr>
        <w:t xml:space="preserve"> 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Date de production des données</w:t>
      </w:r>
      <w:r w:rsidR="004505F1">
        <w:rPr>
          <w:rFonts w:ascii="Arial" w:hAnsi="Arial" w:cs="Arial"/>
          <w:sz w:val="20"/>
          <w:szCs w:val="20"/>
        </w:rPr>
        <w:t xml:space="preserve"> : 28-10</w:t>
      </w:r>
      <w:r w:rsidRPr="00590543">
        <w:rPr>
          <w:rFonts w:ascii="Arial" w:hAnsi="Arial" w:cs="Arial"/>
          <w:sz w:val="20"/>
          <w:szCs w:val="20"/>
        </w:rPr>
        <w:t>-201</w:t>
      </w:r>
      <w:r w:rsidR="00CD03E3">
        <w:rPr>
          <w:rFonts w:ascii="Arial" w:hAnsi="Arial" w:cs="Arial"/>
          <w:sz w:val="20"/>
          <w:szCs w:val="20"/>
        </w:rPr>
        <w:t>4</w:t>
      </w:r>
      <w:r w:rsidRPr="00590543">
        <w:rPr>
          <w:rFonts w:ascii="Arial" w:hAnsi="Arial" w:cs="Arial"/>
          <w:sz w:val="20"/>
          <w:szCs w:val="20"/>
        </w:rPr>
        <w:t xml:space="preserve"> 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Licence</w:t>
      </w:r>
      <w:r w:rsidRPr="00590543">
        <w:rPr>
          <w:rFonts w:ascii="Arial" w:hAnsi="Arial" w:cs="Arial"/>
          <w:sz w:val="20"/>
          <w:szCs w:val="20"/>
        </w:rPr>
        <w:t xml:space="preserve"> : </w:t>
      </w:r>
      <w:hyperlink r:id="rId9" w:history="1">
        <w:r w:rsidRPr="00590543">
          <w:rPr>
            <w:rStyle w:val="Lienhypertexte"/>
            <w:rFonts w:ascii="Arial" w:hAnsi="Arial" w:cs="Arial"/>
            <w:sz w:val="20"/>
            <w:szCs w:val="20"/>
          </w:rPr>
          <w:t>Licence Ouverte/Open Licence</w:t>
        </w:r>
      </w:hyperlink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Langue</w:t>
      </w:r>
      <w:r w:rsidRPr="00590543">
        <w:rPr>
          <w:rFonts w:ascii="Arial" w:hAnsi="Arial" w:cs="Arial"/>
          <w:sz w:val="20"/>
          <w:szCs w:val="20"/>
        </w:rPr>
        <w:t xml:space="preserve"> : français 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Couverture géographique</w:t>
      </w:r>
      <w:r w:rsidRPr="00590543">
        <w:rPr>
          <w:rFonts w:ascii="Arial" w:hAnsi="Arial" w:cs="Arial"/>
          <w:sz w:val="20"/>
          <w:szCs w:val="20"/>
        </w:rPr>
        <w:t xml:space="preserve"> : pays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Mots clés</w:t>
      </w:r>
      <w:r w:rsidR="002D493D">
        <w:rPr>
          <w:rFonts w:ascii="Arial" w:hAnsi="Arial" w:cs="Arial"/>
          <w:sz w:val="20"/>
          <w:szCs w:val="20"/>
        </w:rPr>
        <w:t xml:space="preserve"> : </w:t>
      </w:r>
      <w:proofErr w:type="spellStart"/>
      <w:r w:rsidR="002D493D">
        <w:rPr>
          <w:rFonts w:ascii="Arial" w:hAnsi="Arial" w:cs="Arial"/>
          <w:sz w:val="20"/>
          <w:szCs w:val="20"/>
        </w:rPr>
        <w:t>pcrdt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D493D">
        <w:rPr>
          <w:rFonts w:ascii="Arial" w:hAnsi="Arial" w:cs="Arial"/>
          <w:sz w:val="20"/>
          <w:szCs w:val="20"/>
        </w:rPr>
        <w:t>ue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0543">
        <w:rPr>
          <w:rFonts w:ascii="Arial" w:hAnsi="Arial" w:cs="Arial"/>
          <w:sz w:val="20"/>
          <w:szCs w:val="20"/>
        </w:rPr>
        <w:t>europe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0543">
        <w:rPr>
          <w:rFonts w:ascii="Arial" w:hAnsi="Arial" w:cs="Arial"/>
          <w:sz w:val="20"/>
          <w:szCs w:val="20"/>
        </w:rPr>
        <w:t>coop</w:t>
      </w:r>
      <w:r w:rsidR="002D493D">
        <w:rPr>
          <w:rFonts w:ascii="Arial" w:hAnsi="Arial" w:cs="Arial"/>
          <w:sz w:val="20"/>
          <w:szCs w:val="20"/>
        </w:rPr>
        <w:t>e</w:t>
      </w:r>
      <w:r w:rsidRPr="00590543">
        <w:rPr>
          <w:rFonts w:ascii="Arial" w:hAnsi="Arial" w:cs="Arial"/>
          <w:sz w:val="20"/>
          <w:szCs w:val="20"/>
        </w:rPr>
        <w:t>ration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- financement </w:t>
      </w:r>
      <w:proofErr w:type="spellStart"/>
      <w:r w:rsidRPr="00590543">
        <w:rPr>
          <w:rFonts w:ascii="Arial" w:hAnsi="Arial" w:cs="Arial"/>
          <w:sz w:val="20"/>
          <w:szCs w:val="20"/>
        </w:rPr>
        <w:t>europ</w:t>
      </w:r>
      <w:r w:rsidR="002D493D">
        <w:rPr>
          <w:rFonts w:ascii="Arial" w:hAnsi="Arial" w:cs="Arial"/>
          <w:sz w:val="20"/>
          <w:szCs w:val="20"/>
        </w:rPr>
        <w:t>e</w:t>
      </w:r>
      <w:r w:rsidRPr="00590543">
        <w:rPr>
          <w:rFonts w:ascii="Arial" w:hAnsi="Arial" w:cs="Arial"/>
          <w:sz w:val="20"/>
          <w:szCs w:val="20"/>
        </w:rPr>
        <w:t>en</w:t>
      </w:r>
      <w:proofErr w:type="spellEnd"/>
      <w:r w:rsidRPr="00590543">
        <w:rPr>
          <w:rFonts w:ascii="Arial" w:hAnsi="Arial" w:cs="Arial"/>
          <w:sz w:val="20"/>
          <w:szCs w:val="20"/>
        </w:rPr>
        <w:t xml:space="preserve"> – recherche – </w:t>
      </w:r>
      <w:proofErr w:type="spellStart"/>
      <w:r w:rsidRPr="00590543">
        <w:rPr>
          <w:rFonts w:ascii="Arial" w:hAnsi="Arial" w:cs="Arial"/>
          <w:sz w:val="20"/>
          <w:szCs w:val="20"/>
        </w:rPr>
        <w:t>d</w:t>
      </w:r>
      <w:r w:rsidR="002D493D">
        <w:rPr>
          <w:rFonts w:ascii="Arial" w:hAnsi="Arial" w:cs="Arial"/>
          <w:sz w:val="20"/>
          <w:szCs w:val="20"/>
        </w:rPr>
        <w:t>eveloppement</w:t>
      </w:r>
      <w:proofErr w:type="spellEnd"/>
      <w:r w:rsidR="002D493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D493D">
        <w:rPr>
          <w:rFonts w:ascii="Arial" w:hAnsi="Arial" w:cs="Arial"/>
          <w:sz w:val="20"/>
          <w:szCs w:val="20"/>
        </w:rPr>
        <w:t>e-corda</w:t>
      </w:r>
      <w:proofErr w:type="spellEnd"/>
      <w:r w:rsidR="002D493D">
        <w:rPr>
          <w:rFonts w:ascii="Arial" w:hAnsi="Arial" w:cs="Arial"/>
          <w:sz w:val="20"/>
          <w:szCs w:val="20"/>
        </w:rPr>
        <w:t xml:space="preserve"> – fp7</w:t>
      </w:r>
    </w:p>
    <w:p w:rsidR="007347A7" w:rsidRPr="00590543" w:rsidRDefault="007347A7" w:rsidP="00432E8F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Repère :</w:t>
      </w:r>
      <w:r w:rsidR="00432E8F" w:rsidRPr="00590543">
        <w:rPr>
          <w:rFonts w:ascii="Arial" w:hAnsi="Arial" w:cs="Arial"/>
          <w:b/>
          <w:sz w:val="20"/>
          <w:szCs w:val="20"/>
        </w:rPr>
        <w:t xml:space="preserve"> </w:t>
      </w:r>
      <w:r w:rsidR="00432E8F" w:rsidRPr="00590543">
        <w:rPr>
          <w:rFonts w:ascii="Arial" w:hAnsi="Arial" w:cs="Arial"/>
          <w:sz w:val="20"/>
          <w:szCs w:val="20"/>
        </w:rPr>
        <w:t>l</w:t>
      </w:r>
      <w:r w:rsidRPr="00590543">
        <w:rPr>
          <w:rFonts w:ascii="Arial" w:hAnsi="Arial" w:cs="Arial"/>
          <w:sz w:val="20"/>
          <w:szCs w:val="20"/>
        </w:rPr>
        <w:t xml:space="preserve">es grands chiffres du FP7 </w:t>
      </w:r>
      <w:r w:rsidR="00432E8F" w:rsidRPr="00590543">
        <w:rPr>
          <w:rFonts w:ascii="Arial" w:hAnsi="Arial" w:cs="Arial"/>
          <w:sz w:val="20"/>
          <w:szCs w:val="20"/>
        </w:rPr>
        <w:t xml:space="preserve">période </w:t>
      </w:r>
      <w:r w:rsidRPr="00590543">
        <w:rPr>
          <w:rFonts w:ascii="Arial" w:hAnsi="Arial" w:cs="Arial"/>
          <w:sz w:val="20"/>
          <w:szCs w:val="20"/>
        </w:rPr>
        <w:t xml:space="preserve">2007-2013 </w:t>
      </w:r>
      <w:r w:rsidR="00432E8F" w:rsidRPr="00590543">
        <w:rPr>
          <w:rFonts w:ascii="Arial" w:hAnsi="Arial" w:cs="Arial"/>
          <w:sz w:val="20"/>
          <w:szCs w:val="20"/>
        </w:rPr>
        <w:t xml:space="preserve">au </w:t>
      </w:r>
      <w:r w:rsidR="004505F1">
        <w:rPr>
          <w:rFonts w:ascii="Arial" w:hAnsi="Arial" w:cs="Arial"/>
          <w:sz w:val="20"/>
          <w:szCs w:val="20"/>
        </w:rPr>
        <w:t>6 octobre</w:t>
      </w:r>
      <w:r w:rsidR="00CD03E3">
        <w:rPr>
          <w:rFonts w:ascii="Arial" w:hAnsi="Arial" w:cs="Arial"/>
          <w:sz w:val="20"/>
          <w:szCs w:val="20"/>
        </w:rPr>
        <w:t xml:space="preserve"> 2014</w:t>
      </w:r>
    </w:p>
    <w:p w:rsidR="00432E8F" w:rsidRPr="00590543" w:rsidRDefault="00432E8F" w:rsidP="00432E8F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6805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1985"/>
      </w:tblGrid>
      <w:tr w:rsidR="007347A7" w:rsidRPr="00590543" w:rsidTr="00432E8F">
        <w:trPr>
          <w:trHeight w:val="49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7347A7" w:rsidRPr="00590543" w:rsidRDefault="007347A7" w:rsidP="00432E8F">
            <w:pPr>
              <w:spacing w:after="0" w:line="240" w:lineRule="auto"/>
              <w:jc w:val="center"/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347A7" w:rsidRPr="00590543" w:rsidRDefault="007347A7" w:rsidP="00432E8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555555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20"/>
                <w:szCs w:val="20"/>
                <w:lang w:eastAsia="fr-FR"/>
              </w:rPr>
              <w:t>Tous pays</w:t>
            </w:r>
          </w:p>
        </w:tc>
        <w:tc>
          <w:tcPr>
            <w:tcW w:w="1985" w:type="dxa"/>
            <w:vAlign w:val="center"/>
          </w:tcPr>
          <w:p w:rsidR="007347A7" w:rsidRPr="00590543" w:rsidRDefault="007347A7" w:rsidP="00432E8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555555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20"/>
                <w:szCs w:val="20"/>
                <w:lang w:eastAsia="fr-FR"/>
              </w:rPr>
              <w:t>France</w:t>
            </w:r>
          </w:p>
        </w:tc>
      </w:tr>
      <w:tr w:rsidR="004505F1" w:rsidRPr="00590543" w:rsidTr="003E4591">
        <w:trPr>
          <w:trHeight w:val="498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505F1" w:rsidRPr="00590543" w:rsidRDefault="004505F1" w:rsidP="003E4591">
            <w:pPr>
              <w:spacing w:after="0" w:line="240" w:lineRule="auto"/>
              <w:jc w:val="both"/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  <w:t>participations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 w:themeColor="text1"/>
              </w:rPr>
              <w:t>133 615</w:t>
            </w:r>
          </w:p>
        </w:tc>
        <w:tc>
          <w:tcPr>
            <w:tcW w:w="1985" w:type="dxa"/>
            <w:vAlign w:val="center"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 w:rsidRPr="00CD03E3"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 xml:space="preserve">12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>597</w:t>
            </w:r>
          </w:p>
        </w:tc>
      </w:tr>
      <w:tr w:rsidR="004505F1" w:rsidRPr="00590543" w:rsidTr="003E4591">
        <w:trPr>
          <w:trHeight w:val="487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505F1" w:rsidRPr="00590543" w:rsidRDefault="004505F1" w:rsidP="003E4591">
            <w:pPr>
              <w:spacing w:after="0" w:line="240" w:lineRule="auto"/>
              <w:jc w:val="both"/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  <w:t>contributions allouées (k€)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 w:themeColor="text1"/>
              </w:rPr>
              <w:t>44 917 200,6</w:t>
            </w:r>
          </w:p>
        </w:tc>
        <w:tc>
          <w:tcPr>
            <w:tcW w:w="1985" w:type="dxa"/>
            <w:vAlign w:val="center"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>5 143 734,5</w:t>
            </w:r>
          </w:p>
        </w:tc>
      </w:tr>
      <w:tr w:rsidR="004505F1" w:rsidRPr="00590543" w:rsidTr="003E4591">
        <w:trPr>
          <w:trHeight w:val="498"/>
          <w:jc w:val="center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505F1" w:rsidRPr="00590543" w:rsidRDefault="004505F1" w:rsidP="003E4591">
            <w:pPr>
              <w:spacing w:after="0" w:line="240" w:lineRule="auto"/>
              <w:jc w:val="both"/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  <w:t>projets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color w:val="000000" w:themeColor="text1"/>
              </w:rPr>
              <w:t>25 238</w:t>
            </w:r>
          </w:p>
        </w:tc>
        <w:tc>
          <w:tcPr>
            <w:tcW w:w="1985" w:type="dxa"/>
            <w:vAlign w:val="center"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>7 181</w:t>
            </w:r>
          </w:p>
        </w:tc>
      </w:tr>
      <w:tr w:rsidR="004505F1" w:rsidRPr="00590543" w:rsidTr="003E4591">
        <w:trPr>
          <w:trHeight w:val="49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4505F1" w:rsidRPr="00590543" w:rsidRDefault="004505F1" w:rsidP="003E4591">
            <w:pPr>
              <w:spacing w:after="0" w:line="240" w:lineRule="auto"/>
              <w:jc w:val="both"/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</w:pPr>
            <w:r w:rsidRPr="00590543">
              <w:rPr>
                <w:rFonts w:ascii="Arial" w:hAnsi="Arial" w:cs="Arial"/>
                <w:color w:val="26794A"/>
                <w:sz w:val="20"/>
                <w:szCs w:val="20"/>
                <w:lang w:eastAsia="fr-FR"/>
              </w:rPr>
              <w:t>Coordinations de projets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4505F1" w:rsidRPr="00CD03E3" w:rsidRDefault="004505F1" w:rsidP="003E459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</w:pPr>
            <w:r w:rsidRPr="00CD03E3"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 xml:space="preserve">2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fr-FR"/>
              </w:rPr>
              <w:t>658</w:t>
            </w:r>
          </w:p>
        </w:tc>
      </w:tr>
    </w:tbl>
    <w:p w:rsidR="00432E8F" w:rsidRDefault="00432E8F" w:rsidP="007347A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AF205A" w:rsidRPr="00590543" w:rsidRDefault="00AF205A" w:rsidP="007347A7">
      <w:pPr>
        <w:jc w:val="both"/>
        <w:rPr>
          <w:rFonts w:ascii="Arial" w:hAnsi="Arial" w:cs="Arial"/>
          <w:b/>
        </w:rPr>
      </w:pPr>
    </w:p>
    <w:p w:rsidR="00432E8F" w:rsidRPr="00590543" w:rsidRDefault="00432E8F" w:rsidP="00432E8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Particularité :</w:t>
      </w:r>
    </w:p>
    <w:p w:rsidR="00432E8F" w:rsidRPr="00590543" w:rsidRDefault="00432E8F" w:rsidP="00432E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Les informations relatives aux appels à projets, aux thématiques, aux instruments de financement sont propres aux projets. Les informations relatives aux types d’organismes sont propres aux participations des pays.</w:t>
      </w:r>
    </w:p>
    <w:p w:rsidR="00024518" w:rsidRPr="00590543" w:rsidRDefault="00024518" w:rsidP="00432E8F">
      <w:p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Dans la base (1) l</w:t>
      </w:r>
      <w:r w:rsidR="00432E8F" w:rsidRPr="00590543">
        <w:rPr>
          <w:rFonts w:ascii="Arial" w:hAnsi="Arial" w:cs="Arial"/>
          <w:sz w:val="20"/>
          <w:szCs w:val="20"/>
        </w:rPr>
        <w:t xml:space="preserve">e nombre de projets est un décompte distinct de chaque projet pour un pays. Si </w:t>
      </w:r>
      <w:r w:rsidR="00157828" w:rsidRPr="00590543">
        <w:rPr>
          <w:rFonts w:ascii="Arial" w:hAnsi="Arial" w:cs="Arial"/>
          <w:sz w:val="20"/>
          <w:szCs w:val="20"/>
        </w:rPr>
        <w:t>la France</w:t>
      </w:r>
      <w:r w:rsidR="00432E8F" w:rsidRPr="00590543">
        <w:rPr>
          <w:rFonts w:ascii="Arial" w:hAnsi="Arial" w:cs="Arial"/>
          <w:sz w:val="20"/>
          <w:szCs w:val="20"/>
        </w:rPr>
        <w:t xml:space="preserve"> est présent</w:t>
      </w:r>
      <w:r w:rsidR="00157828" w:rsidRPr="00590543">
        <w:rPr>
          <w:rFonts w:ascii="Arial" w:hAnsi="Arial" w:cs="Arial"/>
          <w:sz w:val="20"/>
          <w:szCs w:val="20"/>
        </w:rPr>
        <w:t xml:space="preserve">e </w:t>
      </w:r>
      <w:r w:rsidR="00432E8F" w:rsidRPr="00590543">
        <w:rPr>
          <w:rFonts w:ascii="Arial" w:hAnsi="Arial" w:cs="Arial"/>
          <w:sz w:val="20"/>
          <w:szCs w:val="20"/>
        </w:rPr>
        <w:t xml:space="preserve">plusieurs </w:t>
      </w:r>
      <w:r w:rsidR="00157828" w:rsidRPr="00590543">
        <w:rPr>
          <w:rFonts w:ascii="Arial" w:hAnsi="Arial" w:cs="Arial"/>
          <w:sz w:val="20"/>
          <w:szCs w:val="20"/>
        </w:rPr>
        <w:t>fois, à travers ses participants dans un m</w:t>
      </w:r>
      <w:r w:rsidRPr="00590543">
        <w:rPr>
          <w:rFonts w:ascii="Arial" w:hAnsi="Arial" w:cs="Arial"/>
          <w:sz w:val="20"/>
          <w:szCs w:val="20"/>
        </w:rPr>
        <w:t>ême projet, on lui décomptera un projet. Par contre on lui comptera autant de participations françaises qu’il y aura de participants français dans la base (2).</w:t>
      </w:r>
    </w:p>
    <w:p w:rsidR="007347A7" w:rsidRPr="00590543" w:rsidRDefault="007347A7" w:rsidP="007347A7">
      <w:pPr>
        <w:jc w:val="both"/>
        <w:rPr>
          <w:rFonts w:ascii="Arial" w:hAnsi="Arial" w:cs="Arial"/>
          <w:sz w:val="20"/>
          <w:szCs w:val="20"/>
        </w:rPr>
        <w:sectPr w:rsidR="007347A7" w:rsidRPr="00590543" w:rsidSect="00CB22D7">
          <w:footerReference w:type="default" r:id="rId10"/>
          <w:pgSz w:w="11906" w:h="16838" w:code="9"/>
          <w:pgMar w:top="1134" w:right="1418" w:bottom="1134" w:left="1418" w:header="709" w:footer="567" w:gutter="0"/>
          <w:cols w:space="708"/>
          <w:docGrid w:linePitch="360"/>
        </w:sectPr>
      </w:pPr>
      <w:r w:rsidRPr="00590543">
        <w:rPr>
          <w:rFonts w:ascii="Arial" w:hAnsi="Arial" w:cs="Arial"/>
          <w:sz w:val="20"/>
          <w:szCs w:val="20"/>
        </w:rPr>
        <w:br w:type="page"/>
      </w:r>
    </w:p>
    <w:p w:rsidR="00F2103B" w:rsidRPr="00590543" w:rsidRDefault="00024518" w:rsidP="00024518">
      <w:pPr>
        <w:jc w:val="center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lastRenderedPageBreak/>
        <w:t xml:space="preserve">1 - </w:t>
      </w:r>
      <w:r w:rsidR="00243FA2" w:rsidRPr="00590543">
        <w:rPr>
          <w:rFonts w:ascii="Arial" w:hAnsi="Arial" w:cs="Arial"/>
          <w:b/>
          <w:sz w:val="20"/>
          <w:szCs w:val="20"/>
        </w:rPr>
        <w:t xml:space="preserve">Contrats signés du programme-cadre de recherche et développement </w:t>
      </w:r>
      <w:r w:rsidR="0088752B" w:rsidRPr="00590543">
        <w:rPr>
          <w:rFonts w:ascii="Arial" w:hAnsi="Arial" w:cs="Arial"/>
          <w:b/>
          <w:sz w:val="20"/>
          <w:szCs w:val="20"/>
        </w:rPr>
        <w:t>t</w:t>
      </w:r>
      <w:r w:rsidR="00243FA2" w:rsidRPr="00590543">
        <w:rPr>
          <w:rFonts w:ascii="Arial" w:hAnsi="Arial" w:cs="Arial"/>
          <w:b/>
          <w:sz w:val="20"/>
          <w:szCs w:val="20"/>
        </w:rPr>
        <w:t>echnologique (7ème PCRDT) de la commission européenne</w:t>
      </w:r>
      <w:r w:rsidR="00F2103B" w:rsidRPr="00590543">
        <w:rPr>
          <w:rFonts w:ascii="Arial" w:hAnsi="Arial" w:cs="Arial"/>
          <w:b/>
          <w:sz w:val="20"/>
          <w:szCs w:val="20"/>
        </w:rPr>
        <w:t>.</w:t>
      </w:r>
    </w:p>
    <w:p w:rsidR="00827A91" w:rsidRPr="00590543" w:rsidRDefault="007968D5" w:rsidP="00D64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Ce jeu de donnée</w:t>
      </w:r>
      <w:r w:rsidR="00470A74" w:rsidRPr="00590543">
        <w:rPr>
          <w:rFonts w:ascii="Arial" w:hAnsi="Arial" w:cs="Arial"/>
          <w:sz w:val="20"/>
          <w:szCs w:val="20"/>
        </w:rPr>
        <w:t>s</w:t>
      </w:r>
      <w:r w:rsidRPr="00590543">
        <w:rPr>
          <w:rFonts w:ascii="Arial" w:hAnsi="Arial" w:cs="Arial"/>
          <w:sz w:val="20"/>
          <w:szCs w:val="20"/>
        </w:rPr>
        <w:t xml:space="preserve"> </w:t>
      </w:r>
      <w:r w:rsidR="00243FA2" w:rsidRPr="00590543">
        <w:rPr>
          <w:rFonts w:ascii="Arial" w:hAnsi="Arial" w:cs="Arial"/>
          <w:sz w:val="20"/>
          <w:szCs w:val="20"/>
        </w:rPr>
        <w:t>contient le nombre de contrats financés par la commission européenne</w:t>
      </w:r>
      <w:r w:rsidR="00B645B7" w:rsidRPr="00590543">
        <w:rPr>
          <w:rFonts w:ascii="Arial" w:hAnsi="Arial" w:cs="Arial"/>
          <w:sz w:val="20"/>
          <w:szCs w:val="20"/>
        </w:rPr>
        <w:t xml:space="preserve"> sur la période 2007-2013</w:t>
      </w:r>
      <w:r w:rsidR="00243FA2" w:rsidRPr="00590543">
        <w:rPr>
          <w:rFonts w:ascii="Arial" w:hAnsi="Arial" w:cs="Arial"/>
          <w:sz w:val="20"/>
          <w:szCs w:val="20"/>
        </w:rPr>
        <w:t xml:space="preserve">. </w:t>
      </w:r>
      <w:r w:rsidR="00827A91" w:rsidRPr="00590543">
        <w:rPr>
          <w:rFonts w:ascii="Arial" w:hAnsi="Arial" w:cs="Arial"/>
          <w:sz w:val="20"/>
          <w:szCs w:val="20"/>
        </w:rPr>
        <w:t>Le nombre de contrats est ventilé par</w:t>
      </w:r>
      <w:r w:rsidR="0088752B" w:rsidRPr="00590543">
        <w:rPr>
          <w:rFonts w:ascii="Arial" w:hAnsi="Arial" w:cs="Arial"/>
          <w:sz w:val="20"/>
          <w:szCs w:val="20"/>
        </w:rPr>
        <w:t xml:space="preserve"> </w:t>
      </w:r>
      <w:r w:rsidR="00827A91" w:rsidRPr="00590543">
        <w:rPr>
          <w:rFonts w:ascii="Arial" w:hAnsi="Arial" w:cs="Arial"/>
          <w:sz w:val="20"/>
          <w:szCs w:val="20"/>
        </w:rPr>
        <w:t>: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a</w:t>
      </w:r>
      <w:r w:rsidR="00827A91" w:rsidRPr="00590543">
        <w:rPr>
          <w:rFonts w:ascii="Arial" w:hAnsi="Arial" w:cs="Arial"/>
          <w:sz w:val="20"/>
          <w:szCs w:val="20"/>
        </w:rPr>
        <w:t>ppel à projets,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t</w:t>
      </w:r>
      <w:r w:rsidR="00827A91" w:rsidRPr="00590543">
        <w:rPr>
          <w:rFonts w:ascii="Arial" w:hAnsi="Arial" w:cs="Arial"/>
          <w:sz w:val="20"/>
          <w:szCs w:val="20"/>
        </w:rPr>
        <w:t>hématique : programme, priorité, activité,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i</w:t>
      </w:r>
      <w:r w:rsidR="00827A91" w:rsidRPr="00590543">
        <w:rPr>
          <w:rFonts w:ascii="Arial" w:hAnsi="Arial" w:cs="Arial"/>
          <w:sz w:val="20"/>
          <w:szCs w:val="20"/>
        </w:rPr>
        <w:t>nstrument de financement,</w:t>
      </w:r>
    </w:p>
    <w:p w:rsidR="00827A91" w:rsidRPr="00590543" w:rsidRDefault="0088752B" w:rsidP="004B019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z</w:t>
      </w:r>
      <w:r w:rsidR="00827A91" w:rsidRPr="00590543">
        <w:rPr>
          <w:rFonts w:ascii="Arial" w:hAnsi="Arial" w:cs="Arial"/>
          <w:sz w:val="20"/>
          <w:szCs w:val="20"/>
        </w:rPr>
        <w:t>one géographique</w:t>
      </w:r>
      <w:r w:rsidRPr="00590543">
        <w:rPr>
          <w:rFonts w:ascii="Arial" w:hAnsi="Arial" w:cs="Arial"/>
          <w:sz w:val="20"/>
          <w:szCs w:val="20"/>
        </w:rPr>
        <w:t>,</w:t>
      </w:r>
      <w:r w:rsidR="00AC0DC3" w:rsidRPr="00590543">
        <w:rPr>
          <w:rFonts w:ascii="Arial" w:hAnsi="Arial" w:cs="Arial"/>
          <w:sz w:val="20"/>
          <w:szCs w:val="20"/>
        </w:rPr>
        <w:t xml:space="preserve"> pays.</w:t>
      </w:r>
    </w:p>
    <w:p w:rsidR="00827A91" w:rsidRPr="00590543" w:rsidRDefault="00827A91" w:rsidP="00024518">
      <w:pPr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 jeu de données comprend</w:t>
      </w:r>
      <w:r w:rsidR="0088752B" w:rsidRPr="00590543">
        <w:rPr>
          <w:rFonts w:ascii="Arial" w:hAnsi="Arial" w:cs="Arial"/>
          <w:b/>
          <w:sz w:val="20"/>
          <w:szCs w:val="20"/>
        </w:rPr>
        <w:t> :</w:t>
      </w:r>
      <w:r w:rsidR="00024518" w:rsidRPr="00590543">
        <w:rPr>
          <w:rFonts w:ascii="Arial" w:hAnsi="Arial" w:cs="Arial"/>
          <w:b/>
          <w:sz w:val="20"/>
          <w:szCs w:val="20"/>
        </w:rPr>
        <w:t xml:space="preserve"> </w:t>
      </w:r>
      <w:r w:rsidRPr="00590543">
        <w:rPr>
          <w:rFonts w:ascii="Arial" w:hAnsi="Arial" w:cs="Arial"/>
          <w:sz w:val="20"/>
          <w:szCs w:val="20"/>
        </w:rPr>
        <w:t>1</w:t>
      </w:r>
      <w:r w:rsidR="00F2103B" w:rsidRPr="00590543">
        <w:rPr>
          <w:rFonts w:ascii="Arial" w:hAnsi="Arial" w:cs="Arial"/>
          <w:sz w:val="20"/>
          <w:szCs w:val="20"/>
        </w:rPr>
        <w:t xml:space="preserve"> fichier de données</w:t>
      </w:r>
      <w:r w:rsidRPr="00590543">
        <w:rPr>
          <w:rFonts w:ascii="Arial" w:hAnsi="Arial" w:cs="Arial"/>
          <w:sz w:val="20"/>
          <w:szCs w:val="20"/>
        </w:rPr>
        <w:t xml:space="preserve"> : </w:t>
      </w:r>
      <w:r w:rsidRPr="00590543">
        <w:rPr>
          <w:rStyle w:val="lev"/>
          <w:rFonts w:ascii="Arial" w:hAnsi="Arial" w:cs="Arial"/>
          <w:b w:val="0"/>
          <w:i/>
          <w:sz w:val="20"/>
          <w:szCs w:val="20"/>
        </w:rPr>
        <w:t>contrats-signes-du-</w:t>
      </w:r>
      <w:proofErr w:type="spellStart"/>
      <w:r w:rsidRPr="00590543">
        <w:rPr>
          <w:rStyle w:val="lev"/>
          <w:rFonts w:ascii="Arial" w:hAnsi="Arial" w:cs="Arial"/>
          <w:b w:val="0"/>
          <w:i/>
          <w:sz w:val="20"/>
          <w:szCs w:val="20"/>
        </w:rPr>
        <w:t>pcrdt</w:t>
      </w:r>
      <w:proofErr w:type="spellEnd"/>
    </w:p>
    <w:p w:rsidR="00F2103B" w:rsidRPr="00590543" w:rsidRDefault="0008164C">
      <w:pPr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jeu</w:t>
      </w:r>
      <w:r w:rsidRPr="00590543">
        <w:rPr>
          <w:rFonts w:ascii="Arial" w:hAnsi="Arial" w:cs="Arial"/>
          <w:b/>
          <w:sz w:val="20"/>
          <w:szCs w:val="20"/>
        </w:rPr>
        <w:t xml:space="preserve"> de données contient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</w:t>
      </w:r>
      <w:r w:rsidRPr="00590543">
        <w:rPr>
          <w:rFonts w:ascii="Arial" w:hAnsi="Arial" w:cs="Arial"/>
          <w:b/>
          <w:sz w:val="20"/>
          <w:szCs w:val="20"/>
        </w:rPr>
        <w:t>16</w:t>
      </w:r>
      <w:r w:rsidR="00F2103B" w:rsidRPr="00590543">
        <w:rPr>
          <w:rFonts w:ascii="Arial" w:hAnsi="Arial" w:cs="Arial"/>
          <w:b/>
          <w:sz w:val="20"/>
          <w:szCs w:val="20"/>
        </w:rPr>
        <w:t xml:space="preserve"> variables :</w:t>
      </w:r>
    </w:p>
    <w:tbl>
      <w:tblPr>
        <w:tblW w:w="15608" w:type="dxa"/>
        <w:tblInd w:w="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386"/>
        <w:gridCol w:w="4111"/>
        <w:gridCol w:w="4111"/>
      </w:tblGrid>
      <w:tr w:rsidR="00802035" w:rsidRPr="00590543" w:rsidTr="00180E02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</w:tcPr>
          <w:p w:rsidR="00802035" w:rsidRPr="00590543" w:rsidRDefault="00802035" w:rsidP="005B5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Nom de la variable</w:t>
            </w:r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Descriptif de la variable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802035" w:rsidRPr="00590543" w:rsidRDefault="00802035" w:rsidP="00D64A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>Exemple</w:t>
            </w:r>
            <w:r w:rsidR="000B4435"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 xml:space="preserve"> 1</w:t>
            </w:r>
          </w:p>
        </w:tc>
        <w:tc>
          <w:tcPr>
            <w:tcW w:w="4111" w:type="dxa"/>
            <w:vAlign w:val="center"/>
          </w:tcPr>
          <w:p w:rsidR="00802035" w:rsidRPr="00590543" w:rsidRDefault="000B4435" w:rsidP="00D64A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>Exemple 2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</w:t>
            </w:r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 à projets soumis par la commission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ARTEMIS-2008-1</w:t>
            </w:r>
          </w:p>
        </w:tc>
        <w:tc>
          <w:tcPr>
            <w:tcW w:w="4111" w:type="dxa"/>
            <w:vAlign w:val="center"/>
          </w:tcPr>
          <w:p w:rsidR="000B44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FP7-GALILEO-2007-GSA-1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programme dans lequel est classé le projet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SP1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SP1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programme</w:t>
            </w:r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programme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Coopération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Coopération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priorite_code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la priorité dans lequel est classé le projet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ICT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TPT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priorite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 la priorité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Technologies de l'information et de la communication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Transports (aéronautique comprise)</w:t>
            </w:r>
          </w:p>
        </w:tc>
      </w:tr>
      <w:tr w:rsidR="00802035" w:rsidRPr="00590543" w:rsidTr="00180E02">
        <w:trPr>
          <w:trHeight w:val="39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activite_code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l’activité dans lequel est classé le projet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ICT-3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GALILEO</w:t>
            </w:r>
          </w:p>
        </w:tc>
      </w:tr>
      <w:tr w:rsidR="00802035" w:rsidRPr="005D54BD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activite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 xml:space="preserve">Code de </w:t>
            </w: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>l’activité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 w:eastAsia="fr-FR"/>
              </w:rPr>
              <w:t>Alternative Paths to Components and Systems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  <w:t>Support to the European global satellite navigation system (Galileo) and EGNOS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instrument_code_groupe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regroupement des instruments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171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CP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instrument_groupe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FE0184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des</w:t>
            </w:r>
            <w:r w:rsidR="00802035"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regroupement</w:t>
            </w: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s d’instruments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Article 171 of the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Treaty</w:t>
            </w:r>
            <w:proofErr w:type="spellEnd"/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Collaborative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project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(CP)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instrument_code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l’instrument de financement communautaire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JTI-CP-ARTEMIS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CP-GENERIC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instrument</w:t>
            </w:r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 l’instrument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 xml:space="preserve"> Initiatives - Collaborative Project (ARTEMIS)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Collaborative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project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(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generic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)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zone_pays_code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BB365E" w:rsidP="00BB365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la zone pays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ASSOCIATE-AUTRE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MEMBER-OLD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zone_pays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BB365E" w:rsidP="00BB365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de la zone pays : les zones correspondent aux statuts des  pays selon les accords qui les lient avec l’UE 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Autres pays associés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Pays membres (UE15)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pays_code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pays NUTS0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FR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pays</w:t>
            </w:r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pays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Norvège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France</w:t>
            </w:r>
          </w:p>
        </w:tc>
      </w:tr>
      <w:tr w:rsidR="00802035" w:rsidRPr="00590543" w:rsidTr="00180E02">
        <w:trPr>
          <w:trHeight w:val="42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nb_projet</w:t>
            </w:r>
            <w:proofErr w:type="spellEnd"/>
          </w:p>
        </w:tc>
        <w:tc>
          <w:tcPr>
            <w:tcW w:w="5386" w:type="dxa"/>
            <w:vAlign w:val="center"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Nombre de projets dans lesquels le pays est présent.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02035" w:rsidRPr="00590543" w:rsidRDefault="00802035" w:rsidP="005B5651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111" w:type="dxa"/>
            <w:vAlign w:val="center"/>
          </w:tcPr>
          <w:p w:rsidR="00802035" w:rsidRPr="00590543" w:rsidRDefault="00802035" w:rsidP="00D64AE0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</w:t>
            </w:r>
          </w:p>
        </w:tc>
      </w:tr>
    </w:tbl>
    <w:p w:rsidR="00FE0184" w:rsidRPr="00590543" w:rsidRDefault="00FE0184">
      <w:pPr>
        <w:rPr>
          <w:rFonts w:ascii="Arial" w:hAnsi="Arial" w:cs="Arial"/>
          <w:sz w:val="20"/>
          <w:szCs w:val="20"/>
        </w:rPr>
        <w:sectPr w:rsidR="00FE0184" w:rsidRPr="00590543" w:rsidSect="00CB22D7">
          <w:footerReference w:type="default" r:id="rId11"/>
          <w:pgSz w:w="16838" w:h="11906" w:orient="landscape" w:code="9"/>
          <w:pgMar w:top="567" w:right="1418" w:bottom="567" w:left="567" w:header="284" w:footer="284" w:gutter="0"/>
          <w:cols w:space="708"/>
          <w:docGrid w:linePitch="360"/>
        </w:sectPr>
      </w:pPr>
    </w:p>
    <w:p w:rsidR="000B5927" w:rsidRPr="00590543" w:rsidRDefault="000B5927" w:rsidP="00AC0DC3">
      <w:pPr>
        <w:jc w:val="center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lastRenderedPageBreak/>
        <w:t>2 - Participations dans les contrats signés du programme-cadre recherche et développement technologique (7ème PCRDT) de la Commission européenne.</w:t>
      </w:r>
    </w:p>
    <w:p w:rsidR="000B5927" w:rsidRPr="00590543" w:rsidRDefault="000B5927" w:rsidP="000B5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Ce jeu de données contient le nombre de participations, le nombre de coordinations de projets et le montant des contributions allouées par la commission européenne sur la période 2007-2013. Les indicateurs sont ventilés par :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appel à projets,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thématique : programme, priorité, activité,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instrument de financement,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zone géographique,</w:t>
      </w:r>
      <w:r w:rsidR="00AC0DC3" w:rsidRPr="00590543">
        <w:rPr>
          <w:rFonts w:ascii="Arial" w:hAnsi="Arial" w:cs="Arial"/>
          <w:sz w:val="20"/>
          <w:szCs w:val="20"/>
        </w:rPr>
        <w:t xml:space="preserve"> pays,</w:t>
      </w:r>
    </w:p>
    <w:p w:rsidR="000B5927" w:rsidRPr="00590543" w:rsidRDefault="000B5927" w:rsidP="000B59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type d’organismes</w:t>
      </w:r>
    </w:p>
    <w:p w:rsidR="000B5927" w:rsidRPr="00590543" w:rsidRDefault="000B5927" w:rsidP="000B5927">
      <w:pPr>
        <w:jc w:val="both"/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 xml:space="preserve">Le jeu de données comprend : </w:t>
      </w:r>
      <w:r w:rsidRPr="00590543">
        <w:rPr>
          <w:rFonts w:ascii="Arial" w:hAnsi="Arial" w:cs="Arial"/>
          <w:sz w:val="20"/>
          <w:szCs w:val="20"/>
        </w:rPr>
        <w:t>1 fichier de données </w:t>
      </w:r>
      <w:r w:rsidRPr="00590543">
        <w:rPr>
          <w:rFonts w:ascii="Arial" w:hAnsi="Arial" w:cs="Arial"/>
          <w:b/>
          <w:i/>
          <w:sz w:val="20"/>
          <w:szCs w:val="20"/>
        </w:rPr>
        <w:t xml:space="preserve">: </w:t>
      </w:r>
      <w:r w:rsidRPr="00590543">
        <w:rPr>
          <w:rStyle w:val="lev"/>
          <w:rFonts w:ascii="Arial" w:hAnsi="Arial" w:cs="Arial"/>
          <w:b w:val="0"/>
          <w:i/>
          <w:color w:val="333333"/>
          <w:sz w:val="20"/>
          <w:szCs w:val="20"/>
        </w:rPr>
        <w:t>contrats-signes-et-participations-au-programme-cadre-recherche-et-developpement-</w:t>
      </w:r>
    </w:p>
    <w:p w:rsidR="000B5927" w:rsidRPr="00590543" w:rsidRDefault="000B5927" w:rsidP="000B5927">
      <w:pPr>
        <w:rPr>
          <w:rFonts w:ascii="Arial" w:hAnsi="Arial" w:cs="Arial"/>
          <w:b/>
          <w:sz w:val="20"/>
          <w:szCs w:val="20"/>
        </w:rPr>
      </w:pPr>
      <w:r w:rsidRPr="00590543">
        <w:rPr>
          <w:rFonts w:ascii="Arial" w:hAnsi="Arial" w:cs="Arial"/>
          <w:b/>
          <w:sz w:val="20"/>
          <w:szCs w:val="20"/>
        </w:rPr>
        <w:t>Le jeu de donné</w:t>
      </w:r>
      <w:r w:rsidR="00AC0DC3" w:rsidRPr="00590543">
        <w:rPr>
          <w:rFonts w:ascii="Arial" w:hAnsi="Arial" w:cs="Arial"/>
          <w:b/>
          <w:sz w:val="20"/>
          <w:szCs w:val="20"/>
        </w:rPr>
        <w:t>es contient 21</w:t>
      </w:r>
      <w:r w:rsidRPr="00590543">
        <w:rPr>
          <w:rFonts w:ascii="Arial" w:hAnsi="Arial" w:cs="Arial"/>
          <w:b/>
          <w:sz w:val="20"/>
          <w:szCs w:val="20"/>
        </w:rPr>
        <w:t xml:space="preserve"> variables :</w:t>
      </w:r>
    </w:p>
    <w:tbl>
      <w:tblPr>
        <w:tblW w:w="15750" w:type="dxa"/>
        <w:tblInd w:w="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6184"/>
        <w:gridCol w:w="4678"/>
        <w:gridCol w:w="2977"/>
      </w:tblGrid>
      <w:tr w:rsidR="005142DE" w:rsidRPr="00590543" w:rsidTr="00662FB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Nom de la variable</w:t>
            </w:r>
          </w:p>
        </w:tc>
        <w:tc>
          <w:tcPr>
            <w:tcW w:w="6184" w:type="dxa"/>
            <w:vAlign w:val="center"/>
          </w:tcPr>
          <w:p w:rsidR="005142DE" w:rsidRPr="00590543" w:rsidRDefault="005142DE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000000"/>
                <w:sz w:val="16"/>
                <w:szCs w:val="16"/>
                <w:lang w:eastAsia="fr-FR"/>
              </w:rPr>
              <w:t>Descriptif de la variable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>Exemple 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  <w:lang w:eastAsia="fr-FR"/>
              </w:rPr>
              <w:t>Exemple 2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APPEL</w:t>
            </w:r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Appel à projets soumis par la commission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ARTEMIS-2008-1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FP7-SME-2009-1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programme_code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programme dans lequel est classé le projet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SP1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SP4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programme</w:t>
            </w:r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programme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Coopération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Capacités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priorite_code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la priorité dans lequel est classé le projet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ICT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SME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Priorite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 la priorité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Technologies de l'information et de la communication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Recherche au profit des PME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activite_code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l’activité dans lequel est classé le projet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ICT-3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SME-3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Activite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 xml:space="preserve">Code de </w:t>
            </w: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  <w:lang w:val="en-US" w:eastAsia="fr-FR"/>
              </w:rPr>
              <w:t>l’activité</w:t>
            </w:r>
            <w:proofErr w:type="spellEnd"/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  <w:t>Alternative Paths to Components and Systems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Demonstration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Activity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instrument_code_groupe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regroupement des instruments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171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CSA</w:t>
            </w:r>
          </w:p>
        </w:tc>
      </w:tr>
      <w:tr w:rsidR="00AC0DC3" w:rsidRPr="005D54BD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instrument_groupe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des regroupements d’instruments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Article 171 of the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Treaty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  <w:lang w:val="en-US"/>
              </w:rPr>
              <w:t>Coordination and support action (CSA)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instrument_code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l’instrument de financement communautaire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JTI-CP-ARTEMIS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CSA-SA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instrument</w:t>
            </w:r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de l’instrument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Initiatives - Collaborative Project (ARTEMIS)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Support actions (SA)</w:t>
            </w:r>
          </w:p>
        </w:tc>
      </w:tr>
      <w:tr w:rsidR="00BB365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zone_pays_code</w:t>
            </w:r>
            <w:proofErr w:type="spellEnd"/>
          </w:p>
        </w:tc>
        <w:tc>
          <w:tcPr>
            <w:tcW w:w="6184" w:type="dxa"/>
            <w:vAlign w:val="center"/>
          </w:tcPr>
          <w:p w:rsidR="00BB365E" w:rsidRPr="00590543" w:rsidRDefault="00BB365E" w:rsidP="007972D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de la zone pays</w:t>
            </w:r>
          </w:p>
        </w:tc>
        <w:tc>
          <w:tcPr>
            <w:tcW w:w="4678" w:type="dxa"/>
            <w:vAlign w:val="center"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ASSOCIATE-AUTRE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MEMBER-OLD</w:t>
            </w:r>
          </w:p>
        </w:tc>
      </w:tr>
      <w:tr w:rsidR="00BB365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zone_pays</w:t>
            </w:r>
            <w:proofErr w:type="spellEnd"/>
          </w:p>
        </w:tc>
        <w:tc>
          <w:tcPr>
            <w:tcW w:w="6184" w:type="dxa"/>
            <w:vAlign w:val="center"/>
          </w:tcPr>
          <w:p w:rsidR="00BB365E" w:rsidRPr="00590543" w:rsidRDefault="00BB365E" w:rsidP="007972D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Libellé de la zone pays : les zones correspondent aux statuts des  pays selon les accords qui les lient avec l’UE </w:t>
            </w:r>
          </w:p>
        </w:tc>
        <w:tc>
          <w:tcPr>
            <w:tcW w:w="4678" w:type="dxa"/>
            <w:vAlign w:val="center"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Autres pays associés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B365E" w:rsidRPr="00590543" w:rsidRDefault="00BB365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Pays membres (UE15)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pays_code</w:t>
            </w:r>
            <w:proofErr w:type="spellEnd"/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Code du pays NUTS0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NO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FR</w:t>
            </w:r>
          </w:p>
        </w:tc>
      </w:tr>
      <w:tr w:rsidR="00AC0DC3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Pays</w:t>
            </w:r>
          </w:p>
        </w:tc>
        <w:tc>
          <w:tcPr>
            <w:tcW w:w="6184" w:type="dxa"/>
            <w:vAlign w:val="center"/>
          </w:tcPr>
          <w:p w:rsidR="00AC0DC3" w:rsidRPr="00590543" w:rsidRDefault="00AC0DC3" w:rsidP="00AC0D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Libellé du pays</w:t>
            </w:r>
          </w:p>
        </w:tc>
        <w:tc>
          <w:tcPr>
            <w:tcW w:w="4678" w:type="dxa"/>
            <w:vAlign w:val="center"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Norvège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C0DC3" w:rsidRPr="00590543" w:rsidRDefault="00AC0DC3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France</w:t>
            </w:r>
          </w:p>
        </w:tc>
      </w:tr>
      <w:tr w:rsidR="005142D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type_org_code</w:t>
            </w:r>
            <w:proofErr w:type="spellEnd"/>
          </w:p>
        </w:tc>
        <w:tc>
          <w:tcPr>
            <w:tcW w:w="6184" w:type="dxa"/>
            <w:vAlign w:val="center"/>
          </w:tcPr>
          <w:p w:rsidR="005142DE" w:rsidRPr="00590543" w:rsidRDefault="00662FBF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Code du type organismes du participant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HES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OTH</w:t>
            </w:r>
          </w:p>
        </w:tc>
      </w:tr>
      <w:tr w:rsidR="005142D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type_organisme</w:t>
            </w:r>
            <w:proofErr w:type="spellEnd"/>
          </w:p>
        </w:tc>
        <w:tc>
          <w:tcPr>
            <w:tcW w:w="6184" w:type="dxa"/>
            <w:vAlign w:val="center"/>
          </w:tcPr>
          <w:p w:rsidR="005142DE" w:rsidRPr="00590543" w:rsidRDefault="00662FBF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Libellé du type organisme du participant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Enseignement supérieur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Autres</w:t>
            </w:r>
          </w:p>
        </w:tc>
      </w:tr>
      <w:tr w:rsidR="005142D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nb_participation</w:t>
            </w:r>
            <w:proofErr w:type="spellEnd"/>
          </w:p>
        </w:tc>
        <w:tc>
          <w:tcPr>
            <w:tcW w:w="6184" w:type="dxa"/>
            <w:vAlign w:val="center"/>
          </w:tcPr>
          <w:p w:rsidR="005142DE" w:rsidRPr="00590543" w:rsidRDefault="00662FBF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Nombre de participations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</w:t>
            </w:r>
          </w:p>
        </w:tc>
      </w:tr>
      <w:tr w:rsidR="005142D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nb_coordination</w:t>
            </w:r>
            <w:proofErr w:type="spellEnd"/>
          </w:p>
        </w:tc>
        <w:tc>
          <w:tcPr>
            <w:tcW w:w="6184" w:type="dxa"/>
            <w:vAlign w:val="center"/>
          </w:tcPr>
          <w:p w:rsidR="005142DE" w:rsidRPr="00590543" w:rsidRDefault="00662FBF" w:rsidP="00AC0D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Nombre de coordinations de projets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</w:tr>
      <w:tr w:rsidR="005142DE" w:rsidRPr="00590543" w:rsidTr="00662FBF">
        <w:trPr>
          <w:trHeight w:val="337"/>
        </w:trPr>
        <w:tc>
          <w:tcPr>
            <w:tcW w:w="0" w:type="auto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montant_contribution</w:t>
            </w:r>
            <w:proofErr w:type="spellEnd"/>
            <w:r w:rsidR="00AC0DC3" w:rsidRPr="00590543">
              <w:rPr>
                <w:rFonts w:ascii="Arial" w:hAnsi="Arial" w:cs="Arial"/>
                <w:color w:val="000000"/>
                <w:sz w:val="16"/>
                <w:szCs w:val="16"/>
              </w:rPr>
              <w:t>_€</w:t>
            </w:r>
          </w:p>
        </w:tc>
        <w:tc>
          <w:tcPr>
            <w:tcW w:w="6184" w:type="dxa"/>
            <w:vAlign w:val="center"/>
          </w:tcPr>
          <w:p w:rsidR="005142DE" w:rsidRPr="00590543" w:rsidRDefault="00662FBF" w:rsidP="00662FB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000000"/>
                <w:sz w:val="16"/>
                <w:szCs w:val="16"/>
              </w:rPr>
              <w:t>Montant en euro des contributions allouées par la Commission</w:t>
            </w:r>
          </w:p>
        </w:tc>
        <w:tc>
          <w:tcPr>
            <w:tcW w:w="4678" w:type="dxa"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126252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142DE" w:rsidRPr="00590543" w:rsidRDefault="005142DE" w:rsidP="005142DE">
            <w:pPr>
              <w:spacing w:after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590543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97370</w:t>
            </w:r>
          </w:p>
        </w:tc>
      </w:tr>
    </w:tbl>
    <w:p w:rsidR="000B5927" w:rsidRPr="00590543" w:rsidRDefault="000B5927" w:rsidP="000B5927">
      <w:pPr>
        <w:rPr>
          <w:rFonts w:ascii="Arial" w:hAnsi="Arial" w:cs="Arial"/>
          <w:sz w:val="20"/>
          <w:szCs w:val="20"/>
        </w:rPr>
        <w:sectPr w:rsidR="000B5927" w:rsidRPr="00590543" w:rsidSect="00CB22D7">
          <w:footerReference w:type="default" r:id="rId12"/>
          <w:pgSz w:w="16838" w:h="11906" w:orient="landscape" w:code="9"/>
          <w:pgMar w:top="567" w:right="1418" w:bottom="567" w:left="567" w:header="284" w:footer="284" w:gutter="0"/>
          <w:cols w:space="708"/>
          <w:docGrid w:linePitch="360"/>
        </w:sectPr>
      </w:pPr>
    </w:p>
    <w:p w:rsidR="00146F08" w:rsidRPr="00590543" w:rsidRDefault="00146F08" w:rsidP="00146F08">
      <w:pPr>
        <w:spacing w:after="0"/>
        <w:rPr>
          <w:rFonts w:ascii="Arial" w:hAnsi="Arial" w:cs="Arial"/>
          <w:b/>
          <w:sz w:val="24"/>
          <w:szCs w:val="24"/>
        </w:rPr>
      </w:pPr>
      <w:r w:rsidRPr="00590543">
        <w:rPr>
          <w:rFonts w:ascii="Arial" w:hAnsi="Arial" w:cs="Arial"/>
          <w:b/>
          <w:sz w:val="24"/>
          <w:szCs w:val="24"/>
        </w:rPr>
        <w:lastRenderedPageBreak/>
        <w:t>Nomenclatures</w:t>
      </w:r>
    </w:p>
    <w:p w:rsidR="00146F08" w:rsidRPr="00590543" w:rsidRDefault="00146F08" w:rsidP="009420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6F08" w:rsidRPr="00590543" w:rsidRDefault="00146F08" w:rsidP="003B721D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i/>
        </w:rPr>
      </w:pPr>
      <w:r w:rsidRPr="00590543">
        <w:rPr>
          <w:rFonts w:ascii="Arial" w:hAnsi="Arial" w:cs="Arial"/>
          <w:i/>
        </w:rPr>
        <w:t>Pays par zone géographique de la Commission européenne</w:t>
      </w:r>
    </w:p>
    <w:p w:rsidR="008F3743" w:rsidRPr="00590543" w:rsidRDefault="008A719C" w:rsidP="00942019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590543">
        <w:rPr>
          <w:rFonts w:ascii="Arial" w:hAnsi="Arial" w:cs="Arial"/>
          <w:sz w:val="20"/>
          <w:szCs w:val="20"/>
        </w:rPr>
        <w:t>La Commission européenne a divisé les pays en régions appelées NUTS</w:t>
      </w:r>
      <w:r w:rsidR="005F626B" w:rsidRPr="00590543">
        <w:rPr>
          <w:rFonts w:ascii="Arial" w:hAnsi="Arial" w:cs="Arial"/>
          <w:sz w:val="20"/>
          <w:szCs w:val="20"/>
        </w:rPr>
        <w:t>.</w:t>
      </w:r>
      <w:r w:rsidRPr="00590543">
        <w:rPr>
          <w:rFonts w:ascii="Arial" w:hAnsi="Arial" w:cs="Arial"/>
          <w:sz w:val="20"/>
          <w:szCs w:val="20"/>
        </w:rPr>
        <w:t xml:space="preserve"> Le niveau utilisé dans ce jeu de données est le NUTS0. Il correspond à la nomenclature </w:t>
      </w:r>
      <w:r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ISO 3166-1 alpha-2 sauf pour le Royaume-Uni identifié en UK et la Grèce en EL. Les pays classés par la Commission en </w:t>
      </w:r>
      <w:r w:rsidRPr="00590543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Pays tiers et territoires d'Outre-mer</w:t>
      </w:r>
      <w:r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ont été rattachés à leur pays </w:t>
      </w:r>
      <w:r w:rsidR="004B0194"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de dépendance.</w:t>
      </w:r>
    </w:p>
    <w:p w:rsidR="00942019" w:rsidRPr="00590543" w:rsidRDefault="00942019" w:rsidP="00146F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Tous les pays listés ci-dessous ont au moins signé un contrat avec la Commission européenne.</w:t>
      </w:r>
    </w:p>
    <w:tbl>
      <w:tblPr>
        <w:tblW w:w="0" w:type="auto"/>
        <w:tblInd w:w="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3118"/>
        <w:gridCol w:w="1559"/>
      </w:tblGrid>
      <w:tr w:rsidR="009B06F3" w:rsidRPr="009B06F3" w:rsidTr="009B06F3">
        <w:trPr>
          <w:cantSplit/>
          <w:trHeight w:val="284"/>
          <w:tblHeader/>
        </w:trPr>
        <w:tc>
          <w:tcPr>
            <w:tcW w:w="4977" w:type="dxa"/>
            <w:shd w:val="clear" w:color="auto" w:fill="0070C0"/>
            <w:noWrap/>
            <w:vAlign w:val="center"/>
            <w:hideMark/>
          </w:tcPr>
          <w:p w:rsidR="002C4310" w:rsidRPr="009B06F3" w:rsidRDefault="002C4310" w:rsidP="009B06F3">
            <w:pPr>
              <w:spacing w:after="0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  <w:t>zone géographique</w:t>
            </w:r>
          </w:p>
        </w:tc>
        <w:tc>
          <w:tcPr>
            <w:tcW w:w="3118" w:type="dxa"/>
            <w:shd w:val="clear" w:color="auto" w:fill="0070C0"/>
            <w:noWrap/>
            <w:vAlign w:val="center"/>
            <w:hideMark/>
          </w:tcPr>
          <w:p w:rsidR="002C4310" w:rsidRPr="009B06F3" w:rsidRDefault="002C4310" w:rsidP="009B06F3">
            <w:pPr>
              <w:spacing w:after="0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  <w:t>pays</w:t>
            </w:r>
          </w:p>
        </w:tc>
        <w:tc>
          <w:tcPr>
            <w:tcW w:w="1559" w:type="dxa"/>
            <w:shd w:val="clear" w:color="auto" w:fill="0070C0"/>
            <w:noWrap/>
            <w:vAlign w:val="center"/>
            <w:hideMark/>
          </w:tcPr>
          <w:p w:rsidR="002C4310" w:rsidRPr="009B06F3" w:rsidRDefault="002C4310" w:rsidP="009B06F3">
            <w:pPr>
              <w:spacing w:after="0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</w:rPr>
              <w:t>CODE_PAYS</w:t>
            </w:r>
          </w:p>
        </w:tc>
      </w:tr>
      <w:tr w:rsidR="00BB365E" w:rsidRPr="009B06F3" w:rsidTr="009B06F3">
        <w:trPr>
          <w:cantSplit/>
          <w:trHeight w:val="313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BB365E" w:rsidRPr="009B06F3" w:rsidRDefault="00BB365E" w:rsidP="00BB365E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membres</w:t>
            </w:r>
          </w:p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Allemagne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Autriche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AT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Belgique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Danemark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DK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Espagne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ES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Finlande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France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FR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Grèce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EL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Irlande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Italie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IT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Luxembourg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LU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Pays-Bas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NL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Portugal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PT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Royaume-Uni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UK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Suède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Union Européenne (JRC)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EU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Bulgarie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BG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Chypre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CY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Croatie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HR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Estonie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Hongrie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HU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Lettonie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LV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Lituanie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LT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Malte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MT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Pologne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PL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Roumanie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RO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Rép</w:t>
            </w:r>
            <w:proofErr w:type="spellEnd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 Tchèque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CZ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Slovaquie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SK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Slovénie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SI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BB365E" w:rsidRPr="009B06F3" w:rsidRDefault="00BB365E" w:rsidP="00BB365E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associés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Liechtenstein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Norvège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NO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Suisse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CH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Israël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IL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Rép</w:t>
            </w:r>
            <w:proofErr w:type="spellEnd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 Moldave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MD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Albanie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AL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Bosnie-Herzégovine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BA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BB365E" w:rsidRPr="009B06F3" w:rsidRDefault="00BB365E" w:rsidP="00BB365E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candidats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Turquie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TR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Islande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IS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Macédoine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MK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Monténégro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ME</w:t>
            </w:r>
          </w:p>
        </w:tc>
      </w:tr>
      <w:tr w:rsidR="00BB365E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Serbie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B365E" w:rsidRPr="009B06F3" w:rsidRDefault="00BB365E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RS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lastRenderedPageBreak/>
              <w:t>Autres pays tiers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Arabie saoudite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Australie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AU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Bahreïn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Brunei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Canada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Corée du Sud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Curacao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Etats-Unis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US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Japon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JP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Koweït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Monaco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MC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Nouvelle-Zélande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Qatar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QA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Saint-Marin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Singapour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Taïwan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Émirats arabes unis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Afrique (ACP)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Afrique du Sud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ZA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Angola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Botswana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Burkina Faso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BF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Burundi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BI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Bénin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BJ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Cameroun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Cap-Vert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CV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Centrafrique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CF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Congo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Côte d'Ivoire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CI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Gabon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Gambie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Ghana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Guinée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Guinée-Bissau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Kenya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Lesotho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LS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Madagascar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Malawi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Mali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ML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Maurice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MU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Mauritanie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Mozambique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Namibie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Niger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Nigeria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Ouganda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Rwanda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Rép</w:t>
            </w:r>
            <w:proofErr w:type="spellEnd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 démocratique du Congo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CD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Seychelles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SC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Somalie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Soudan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SD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Swaziland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Sénégal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Tanzanie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Togo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Zambie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ZM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Zimbabwe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ZW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Éthiopie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ET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Pacifique (ACP)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Fidji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FJ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Marshall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Papouasie-</w:t>
            </w: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Nouv</w:t>
            </w:r>
            <w:proofErr w:type="spellEnd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.-Guinée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Samoa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WS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Vanuatu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VU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caribéens (ACP)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Barbade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BB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Cuba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CU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Guyana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Haïti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HT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Jamaïque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proofErr w:type="spellStart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Rép</w:t>
            </w:r>
            <w:proofErr w:type="spellEnd"/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. Dominicaine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Suriname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Trinité-et-Tobago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TT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Asie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Afghanistan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AF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Bangladesh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BD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Bhoutan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BT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Birmanie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Cambodge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Chine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Indonésie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ID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Iran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Laos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Malaisie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Maldives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MV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Népal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NP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Oman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Pakistan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PK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Philippines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Sri Lanka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LK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Thaïlande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TH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Viêt Nam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Yémen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YE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Europe de l'Est et Asie centrale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Arménie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Azerbaïdjan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Biélorussie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Géorgie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Kazakhstan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Kirghizistan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Ouzbékistan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Russie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RU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Tadjikistan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TJ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Turkménistan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TM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Ukraine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Amérique Latine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Argentine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Bolivie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Brésil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Chili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Colombie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Costa Rica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CR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Guatemala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GT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Honduras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HN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Mexique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MX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Nicaragua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NI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Panamá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Pérou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Salvador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SV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Uruguay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Venezuela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VE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Équateur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EC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 w:val="restart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Méditerranée</w:t>
            </w:r>
          </w:p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Algérie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DZ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Jordanie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JO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Liban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LB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Libye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Maroc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MA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Palestine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PS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Syrie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SY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Tunisie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TN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vMerge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Égypte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EG</w:t>
            </w:r>
          </w:p>
        </w:tc>
      </w:tr>
      <w:tr w:rsidR="009B06F3" w:rsidRPr="009B06F3" w:rsidTr="009B06F3">
        <w:trPr>
          <w:cantSplit/>
          <w:trHeight w:val="284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Pays tiers Ouest-Balkans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Kosovo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C4310" w:rsidRPr="009B06F3" w:rsidRDefault="002C4310" w:rsidP="00EC6215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XK</w:t>
            </w:r>
          </w:p>
        </w:tc>
      </w:tr>
    </w:tbl>
    <w:p w:rsidR="004B0194" w:rsidRPr="00590543" w:rsidRDefault="004B0194" w:rsidP="004B0194">
      <w:pPr>
        <w:jc w:val="both"/>
        <w:rPr>
          <w:rFonts w:ascii="Arial" w:hAnsi="Arial" w:cs="Arial"/>
        </w:rPr>
      </w:pPr>
    </w:p>
    <w:p w:rsidR="00590543" w:rsidRPr="00590543" w:rsidRDefault="00590543" w:rsidP="0059054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90543">
        <w:rPr>
          <w:rFonts w:ascii="Arial" w:hAnsi="Arial" w:cs="Arial"/>
          <w:i/>
        </w:rPr>
        <w:t>Types d’organismes</w:t>
      </w:r>
    </w:p>
    <w:p w:rsidR="00590543" w:rsidRPr="00590543" w:rsidRDefault="009B06F3" w:rsidP="00590543">
      <w:pPr>
        <w:rPr>
          <w:rFonts w:ascii="Arial" w:hAnsi="Arial" w:cs="Arial"/>
        </w:rPr>
      </w:pPr>
      <w:r>
        <w:rPr>
          <w:rFonts w:ascii="Arial" w:hAnsi="Arial" w:cs="Arial"/>
        </w:rPr>
        <w:t>Information qui caractérise le type de participants dans les projets</w:t>
      </w:r>
    </w:p>
    <w:tbl>
      <w:tblPr>
        <w:tblW w:w="4977" w:type="dxa"/>
        <w:tblInd w:w="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276"/>
      </w:tblGrid>
      <w:tr w:rsidR="009B06F3" w:rsidRPr="009B06F3" w:rsidTr="009B06F3">
        <w:trPr>
          <w:trHeight w:val="487"/>
        </w:trPr>
        <w:tc>
          <w:tcPr>
            <w:tcW w:w="3701" w:type="dxa"/>
            <w:shd w:val="clear" w:color="auto" w:fill="0070C0"/>
            <w:noWrap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Libellé type organismes</w:t>
            </w:r>
          </w:p>
        </w:tc>
        <w:tc>
          <w:tcPr>
            <w:tcW w:w="1276" w:type="dxa"/>
            <w:shd w:val="clear" w:color="auto" w:fill="0070C0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Code type organismes</w:t>
            </w:r>
          </w:p>
        </w:tc>
      </w:tr>
      <w:tr w:rsidR="009B06F3" w:rsidRPr="009B06F3" w:rsidTr="009B06F3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A1268E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Enseignement supérieur</w:t>
            </w:r>
          </w:p>
        </w:tc>
        <w:tc>
          <w:tcPr>
            <w:tcW w:w="1276" w:type="dxa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HES</w:t>
            </w:r>
          </w:p>
        </w:tc>
      </w:tr>
      <w:tr w:rsidR="009B06F3" w:rsidRPr="009B06F3" w:rsidTr="009B06F3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A1268E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C0C21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Recherche </w:t>
            </w:r>
          </w:p>
        </w:tc>
        <w:tc>
          <w:tcPr>
            <w:tcW w:w="1276" w:type="dxa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REC</w:t>
            </w:r>
          </w:p>
        </w:tc>
      </w:tr>
      <w:tr w:rsidR="009B06F3" w:rsidRPr="009B06F3" w:rsidTr="009B06F3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A1268E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Organismes publics</w:t>
            </w:r>
          </w:p>
        </w:tc>
        <w:tc>
          <w:tcPr>
            <w:tcW w:w="1276" w:type="dxa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PUB</w:t>
            </w:r>
          </w:p>
        </w:tc>
      </w:tr>
      <w:tr w:rsidR="009B06F3" w:rsidRPr="009B06F3" w:rsidTr="009B06F3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A1268E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C0C21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 xml:space="preserve">Organismes privés </w:t>
            </w:r>
          </w:p>
        </w:tc>
        <w:tc>
          <w:tcPr>
            <w:tcW w:w="1276" w:type="dxa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PRC</w:t>
            </w:r>
          </w:p>
        </w:tc>
      </w:tr>
      <w:tr w:rsidR="009B06F3" w:rsidRPr="009B06F3" w:rsidTr="009B06F3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590543" w:rsidRPr="009C0C21" w:rsidRDefault="00590543" w:rsidP="00A1268E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1276" w:type="dxa"/>
            <w:vAlign w:val="center"/>
          </w:tcPr>
          <w:p w:rsidR="00590543" w:rsidRPr="009B06F3" w:rsidRDefault="00590543" w:rsidP="00A1268E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</w:pPr>
            <w:r w:rsidRPr="009B06F3">
              <w:rPr>
                <w:rFonts w:ascii="Arial" w:hAnsi="Arial" w:cs="Arial"/>
                <w:color w:val="7F7F7F" w:themeColor="text1" w:themeTint="80"/>
                <w:sz w:val="16"/>
                <w:szCs w:val="16"/>
                <w:lang w:eastAsia="fr-FR"/>
              </w:rPr>
              <w:t>OTH</w:t>
            </w:r>
          </w:p>
        </w:tc>
      </w:tr>
    </w:tbl>
    <w:p w:rsidR="00A42F9B" w:rsidRPr="00590543" w:rsidRDefault="00A42F9B" w:rsidP="004B0194">
      <w:pPr>
        <w:jc w:val="both"/>
        <w:rPr>
          <w:rFonts w:ascii="Arial" w:hAnsi="Arial" w:cs="Arial"/>
        </w:rPr>
        <w:sectPr w:rsidR="00A42F9B" w:rsidRPr="00590543" w:rsidSect="003B721D">
          <w:pgSz w:w="11906" w:h="16838" w:code="9"/>
          <w:pgMar w:top="851" w:right="567" w:bottom="851" w:left="567" w:header="0" w:footer="567" w:gutter="0"/>
          <w:cols w:space="708"/>
          <w:docGrid w:linePitch="360"/>
        </w:sectPr>
      </w:pPr>
    </w:p>
    <w:p w:rsidR="00A42F9B" w:rsidRPr="009B06F3" w:rsidRDefault="00A42F9B" w:rsidP="00590543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i/>
        </w:rPr>
      </w:pPr>
      <w:r w:rsidRPr="009B06F3">
        <w:rPr>
          <w:rFonts w:ascii="Arial" w:hAnsi="Arial" w:cs="Arial"/>
          <w:i/>
        </w:rPr>
        <w:lastRenderedPageBreak/>
        <w:t>Arborescence des thématiques</w:t>
      </w:r>
    </w:p>
    <w:p w:rsidR="00A42F9B" w:rsidRPr="00590543" w:rsidRDefault="00A42F9B" w:rsidP="00A42F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 xml:space="preserve">Liste des thématiques utilisées dans les deux jeux de données. </w:t>
      </w:r>
    </w:p>
    <w:p w:rsidR="00CB22D7" w:rsidRPr="00590543" w:rsidRDefault="00A42F9B" w:rsidP="003B72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0543">
        <w:rPr>
          <w:rFonts w:ascii="Arial" w:hAnsi="Arial" w:cs="Arial"/>
          <w:sz w:val="20"/>
          <w:szCs w:val="20"/>
        </w:rPr>
        <w:t>Hiérarchie : programme -&gt; priorité -&gt; activité</w:t>
      </w:r>
    </w:p>
    <w:tbl>
      <w:tblPr>
        <w:tblW w:w="0" w:type="auto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410"/>
        <w:gridCol w:w="11946"/>
      </w:tblGrid>
      <w:tr w:rsidR="00CB22D7" w:rsidRPr="00590543" w:rsidTr="00CB22D7">
        <w:trPr>
          <w:trHeight w:val="300"/>
          <w:tblHeader/>
        </w:trPr>
        <w:tc>
          <w:tcPr>
            <w:tcW w:w="1149" w:type="dxa"/>
            <w:shd w:val="clear" w:color="auto" w:fill="0070C0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programme</w:t>
            </w:r>
          </w:p>
        </w:tc>
        <w:tc>
          <w:tcPr>
            <w:tcW w:w="2410" w:type="dxa"/>
            <w:shd w:val="clear" w:color="auto" w:fill="0070C0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priorite</w:t>
            </w:r>
            <w:proofErr w:type="spellEnd"/>
          </w:p>
        </w:tc>
        <w:tc>
          <w:tcPr>
            <w:tcW w:w="11946" w:type="dxa"/>
            <w:shd w:val="clear" w:color="auto" w:fill="0070C0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activité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  <w:t>Coopération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Health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HEALTH - Santé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HEALTH-0 - Horizontal topics for collaborative projects relevant for the whole of theme health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HEALTH-1 - Biotechnology, generic tools and medical technologies for human health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HEALTH-2 - Translating research for human health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HEALTH-3 -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Optimising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the delivery of healthcare to European citizens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HEALTH-4 - Other Actions across the Health Theme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SP1-JTI-IMI - JTI-IMI (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Innovative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Medicines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KBBE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KBBE - Alimentation, agriculture et biotechnologie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KBBE-1 - Sustainable production and management of biological resources from land, forest, and aquatic environment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KBBE-2 - Fork to farm: Food (including seafood), health and well being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KBBE-3 - Life sciences, biotechnology and biochemistry for sustainable non-food products and processes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KBBE-4 -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Other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ICT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ICT-1 - Pervasive and Trusted Network and Service Infrastructures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ICT-2 - Cognitive Systems and Robotics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ICT-3 - Alternative Paths to Components and Systems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ICT-4 - Technologies for Digital Content and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Languages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ICT-5 - ICT for Health, Ageing Well, Inclusion and Governance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ICT-6 - ICT for a low carbon economy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ICT-7 - ICT for the Enterprise and Manufacturing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ICT-8 - ICT for Learning and Access to Cultural Resources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ICT-9 - Future and Emerging Technologies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ICT-10 - Horizontal support actions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ICT-11 - Contribution of the ICT Theme to Public-Private Partnerships for R&amp;D in the European Economic Recovery Plan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ICT-12 -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Special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Action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NMP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NMP-1 - Nanosciences and Nanotechnologies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NMP-2 -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Materials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NMP-3 - New production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NMP-4 -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Integration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NMP-5 - Recovery Package: Public-Private Partnership (PPP) topics within NMP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NMP-6 - NMP ERA-NET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Energy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ENERGY - Énergie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ENERGY-1 - Hydrogen and fuel cells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ENERGY-2 -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Renewable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electricity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generation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ENERGY-3 -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Renewable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fuel production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ENERGY-4 - Renewables for heating and cooling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ENERGY-5-6-5+6 - CO2 capture and storage, and clean coal (CCS + CC)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ENERGY-7 - Smart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energy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networks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ENERGY-8 - Energy efficiency and savings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ENERGY-8.8 - Smart cities and communities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ENERGY-9 - Knowledge for energy policy making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ENERGY-10 - Horizontal programme actions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ENERGY.2008.10.1.1 - Future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Emerging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Technologies (FET)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Environment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ENV - Environnement (changements climatiques inclus)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ENV.1 -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Climate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change, pollution, and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risks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ENV.2 - Sustainable management of resources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ENV.3 -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Environmental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technologies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ENV.4 - Earth observation and assessment tools for sustainable development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ENV.5 - Horizontal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ENV.6.1 - Coping with climate change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ENV.6.2 - Sustainable use and management of land and seas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ENV.6.3 -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Improving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resource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efficiency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ENV.6.4 - Protecting citizens from environmental hazards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ENV.6.5 -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Mobilising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environmental knowledge for policy, industry and society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ENV.6.6 - Horizontal and cross-thematic activities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Transport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AAT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Aeronautics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and air transport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GALILEO - Support to the European global satellite navigation system (Galileo) and EGNOS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SP1-JTI-FCH - JTI-FCH European Hydrogen and Fuel Cell Technology Platform)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SST - Sustainable surface transport (INCLUDING The "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european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green cars initiative")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TPT - Transports (aéronautique comprise)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TPT-TPT - Horizontal activities for implementation of the Transport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programme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SSH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SSH - Sciences socio-économiques et humaines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SSH-1 - Growth, employment and competitiveness in a knowledge society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SSH-2 - Combining economic, social and environmental objectives in a European perspective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SSH-3 - Major trends in society and their implications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SSH-4 - Europe in the world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SSH-5 - The Citizen in the European Union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SSH-6 - Socio-economic and scientific indicators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SSH-7 -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Foresight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SSH-8 - Horizontal actions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Space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SPA - Espace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SPA-1 - Space-based applications at the service of the European Society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SPA-2 - Strengthening the foundations of Space science and technology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SPA-3 - Cross-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cutting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Security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SEC - Sécurité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SEC-1 - Increasing the Security of citizens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SEC-2 - Increasing the Security of infrastructures and utilities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SEC-3 - Intelligent surveillance and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enhancing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border</w:t>
            </w:r>
            <w:proofErr w:type="gram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security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SEC-4 - Restoring security and safety in case of crisis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SEC-5 - Improving Security systems integration, interconnectivity and interoperability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SEC-6 - Security and society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SEC-7 - Security Research coordination and structuring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SEC-8 - Security systems integration, interconnectivity and Interoperability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COST - COST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ERANET - ERANET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ERARESORG - ERARESORG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GA - Activités générales (annexe IV)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  <w:t>Idées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Ideas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ERC - Idées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Starting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grants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ERC-SG-ID - ERC Starting Grant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Interdiscipinary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Domain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ERC-SG-LS - ERC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Starting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 Life Sciences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ERC-SG-PE - ERC Starting Grant Physical Sciences and Engineering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ERC-SG-SH - ERC Starting Grant Social Sciences and Humanities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Advanced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grants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ERC-AG-ID1 - ERC Advanced Grant Interdisciplinary Panel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ERC-AG-LS - ERC Advanced Grant Life Sciences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ERC-AG-PE - ERC Advanced Grant Physical Sciences and Engineering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ERC-AG-SH - ERC Advanced Grant Social Sciences and Humanities Domain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Other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ERC-OA-2008-EPS - Exploratory and preparatory studies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ERC-OA-2011-POC - European Research Council ERC Proof of Concept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ERC-OA-2012-POC - European Research Council ERC Proof of Concept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ERC-OA-2013-POC - European Research Council ERC Proof of Concept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RC-OA-2012-GENDER - Gender aspects in career structures and career paths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Synergy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grants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ERC-2012-SYG - ERC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Synergy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  <w:t>Potentiel humain, actions Marie Curie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People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PEOPLE - Potentiel humain, actions Marie Curie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Initial training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FP7-PEOPLE-ITN - Marie Curie Action: Networks for Initial Training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Life-long training and career development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FP7-PEOPLE-CIG - Marie-Curie Action: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Career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FP7-PEOPLE-COFUND - Marie Curie Action: Co-funding of Regional, National and 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Programmes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FP7-PEOPLE-ERG - Marie Curie Action: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European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FP7-PEOPLE-IEF - Marie Curie Action: Intra-European Fellowships for Career Development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FP7-PEOPLE-RG - Marie Curie Action: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Industry-academia partnerships and pathways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FP7-PEOPLE-IAPP - Marie Curie Action: Industry-Academia Partnerships and Pathways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World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fellowships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FP7-PEOPLE-IIF - Marie Curie Action: International Incoming Fellowships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FP7-PEOPLE-IOF - Marie Curie Action: International Outgoing Fellowships for Career Development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FP7-PEOPLE-IRG - Marie Curie Action: 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FP7-PEOPLE-IRSES - Marie Curie Action International Research Staff Exchange Scheme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Specific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actions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FP7-PEOPLE-ERAMORE - Trans-National collaboration among ERA-MORE Members (ERA-MORE)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FP7-PEOPLE-EURAXESS - Support for 'EURAXESS-Services' Network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FP7-PEOPLE-NCP - NCP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FP7-PEOPLE-NIGHT - Marie Curie Action: Researchers' Night 2007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  <w:t>Capacités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Infrastructures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INFRA - Infrastructures de recherche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INFRA-1 - Support to existing research infrastructures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INFRA-2 - Support to new research infrastructures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INFRA-3 - Support to policy development and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Programme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implementation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SME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SME - Recherche au profit des PME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SME-1 -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Research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for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SMEs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SME-2 - Research for SME associations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SME-3 -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Demonstration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Activity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SME-4 - Coordination and support action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Regions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knowledge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REGIONS - Régions de la connaissance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REGIONS-1 - Transnational cooperation between regional research-driven clusters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REGIONS-2 - Facilitating the emergence of new regional research driven clusters and mutual exchange of information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REGIONS-3 -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Other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Research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potential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REGPOT - Potentiel de recherche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REGPOT-1 - Unlocking and developing the Research Potential of research entities established in the EU´s Convergence regions and Outermost Regions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REGPOT-2 - 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Co-operation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REGPOT-3 - Brokerage facility for partners search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REGPOT-4 - Trans-national co-operation among NCPs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Science in society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SiS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- La science dans la société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SIS-1 - A more dynamic governance of the science and society relationship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SIS-2 - Strengthening potential, broadening horizons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SIS-3 - Science and society communicate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SIS-4 - Strategic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Activities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Research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policies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COH - Soutien au développement cohérent des politiques de recherche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COH-2 - Coordination of research policies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COH-4 - Improving business environment and European partnerships in R&amp;I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COH-2012-PROCURERS - Support to trans-national networks of procurers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cooperation</w:t>
            </w:r>
            <w:proofErr w:type="spellEnd"/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INCO - Activités spécifiques de coopération internationale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INCO-1 - Bi-regional coordination of S&amp;T cooperation including priority setting and definition of S&amp;T cooperation policies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INCO-2 - Bilateral coordination for the enhancement and development of S&amp;T Partnerships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INCO-3 - Supporting the coordination of national and regional policies and activities of Member States and Associated States on international S&amp;T cooperation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INCO-4 - Supporting the awareness raising of Horizon 2020 in third countries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INCO-5 - Supporting the EU access to third country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programmes</w:t>
            </w:r>
            <w:proofErr w:type="spellEnd"/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INCO-6 - Reinforcing cooperation with Europe's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neighbours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in the context of the ERA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INCO-7 - Strengthening European research facilities in third countries: INCO-LAB activity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INCO-8 - Strengthening joint European S&amp;T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centres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in Third Countries: INCO-HOUSE activity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INCO-9 - Reinforcing cooperation with European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Neighbourhood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Policy countries on bridging the gap between research and innovation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  <w:t>Recherche nucléaire et formation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Fusion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Fusion-7 - Support Actions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Fission</w:t>
            </w: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Fission - Fission nucléaire et protection contre la radiation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Fission-1 - Management of Ultimate Radioactive Waste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Fission-2 -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Reactor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Systems</w:t>
            </w:r>
            <w:proofErr w:type="spellEnd"/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Fission-3 - Radiation Protection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Fission-4 - Infrastructures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Fission-5 - Human Resources and training</w:t>
            </w:r>
          </w:p>
        </w:tc>
      </w:tr>
      <w:tr w:rsidR="004B0194" w:rsidRPr="00590543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Fission-6 - Cross-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Cutting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Actions</w:t>
            </w:r>
          </w:p>
        </w:tc>
      </w:tr>
      <w:tr w:rsidR="004B0194" w:rsidRPr="004505F1" w:rsidTr="00CB22D7">
        <w:trPr>
          <w:trHeight w:val="300"/>
        </w:trPr>
        <w:tc>
          <w:tcPr>
            <w:tcW w:w="1149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b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11946" w:type="dxa"/>
            <w:shd w:val="clear" w:color="auto" w:fill="auto"/>
            <w:noWrap/>
            <w:vAlign w:val="center"/>
            <w:hideMark/>
          </w:tcPr>
          <w:p w:rsidR="004B0194" w:rsidRPr="00590543" w:rsidRDefault="004B0194" w:rsidP="00CB22D7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Fission-7 - Cooperation with Third Countries</w:t>
            </w:r>
          </w:p>
        </w:tc>
      </w:tr>
    </w:tbl>
    <w:p w:rsidR="00F93865" w:rsidRPr="00590543" w:rsidRDefault="00F93865">
      <w:pPr>
        <w:rPr>
          <w:rFonts w:ascii="Arial" w:hAnsi="Arial" w:cs="Arial"/>
          <w:lang w:val="en-US"/>
        </w:rPr>
      </w:pPr>
    </w:p>
    <w:p w:rsidR="00AD42FA" w:rsidRPr="00590543" w:rsidRDefault="0012559F" w:rsidP="0059054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</w:rPr>
      </w:pPr>
      <w:r w:rsidRPr="00590543">
        <w:rPr>
          <w:rFonts w:ascii="Arial" w:hAnsi="Arial" w:cs="Arial"/>
          <w:i/>
        </w:rPr>
        <w:t>Arborescence des i</w:t>
      </w:r>
      <w:r w:rsidR="006B0A3A" w:rsidRPr="00590543">
        <w:rPr>
          <w:rFonts w:ascii="Arial" w:hAnsi="Arial" w:cs="Arial"/>
          <w:i/>
        </w:rPr>
        <w:t>nstruments de financement</w:t>
      </w:r>
    </w:p>
    <w:p w:rsidR="003B721D" w:rsidRPr="00590543" w:rsidRDefault="003B721D" w:rsidP="003B721D">
      <w:pPr>
        <w:pStyle w:val="Paragraphedeliste"/>
        <w:spacing w:after="0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3179"/>
      </w:tblGrid>
      <w:tr w:rsidR="0012559F" w:rsidRPr="00590543" w:rsidTr="0012559F">
        <w:trPr>
          <w:trHeight w:val="300"/>
          <w:tblHeader/>
        </w:trPr>
        <w:tc>
          <w:tcPr>
            <w:tcW w:w="811" w:type="pct"/>
            <w:shd w:val="clear" w:color="auto" w:fill="0070C0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Instrument regroupement</w:t>
            </w:r>
          </w:p>
        </w:tc>
        <w:tc>
          <w:tcPr>
            <w:tcW w:w="4189" w:type="pct"/>
            <w:shd w:val="clear" w:color="auto" w:fill="0070C0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jc w:val="center"/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DAEEF3" w:themeColor="accent5" w:themeTint="33"/>
                <w:sz w:val="16"/>
                <w:szCs w:val="16"/>
                <w:lang w:eastAsia="fr-FR"/>
              </w:rPr>
              <w:t>instrument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Research for the benefit of specific groups (BSG)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Research for Civil Society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Organisations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(CSOs)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Research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for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SMEs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(SME)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Research for SME associations/groupings (SME-AG)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Collaborative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project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(CP)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Collaborative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project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generic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Small or medium-scale focused research project (FP)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Small or medium-scale focused research project INFSO - FET (CP-FP-INFSO-FET)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Small or medium-scale focused research project INFSO (STREP)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small or medium-scale focused research project for specific cooperation actions dedicated to international cooperation partner countries (FP-SICA)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Large-scale integrating project (IP)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Large-scale integrating project INFSO - FET (CP-IP-INFSO-FET)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large-scale integrating project for specific cooperation actions dedicated to international cooperation partner countries (IP-SICA)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Collaborative project for specific cooperation actions dedicated to international cooperation partner countries (SICA)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Collaborative project for specific cooperation actions dedicated to international cooperation partner countries (SICA-INFSO)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CP-Scale of Unit (CP-SOU)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Collaborative Project targeted to a special group (such as SMEs) (TP)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Combination of CP &amp; CSA (CP-CSA)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Combination of CP &amp; CSA (generic)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Integrating Activities / e-Infrastructures / Preparatory phase (INFRA)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Construction of New Research Infrastructures - Implementation Phase (CP-CSA-INFRA-IP)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Pre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Commercial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Procurement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(CP-CSA-PCP)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Coordination and support action (CSA)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Coordination (or networking) actions (CA)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Coordination (or networking) actions INFSO - FET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ERANETplus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(ERA-PLUS)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ERANET (CSA-ERANET)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Support actions (SA)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Support actions INFSO - FET (CSA-SA-INFSO-FET)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(CSA-SA(POC))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Support for frontier research (ERC)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ERC Advanced Grant (AG)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ERC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Starting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 (SG)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ERC-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SyG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(ERC-SYG)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Support for training and career development of research (MC)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Support for training and career development of researcher (CIG)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Co-funding of Regional, National and 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Programmes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 xml:space="preserve"> (COFUND)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European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Re-integration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 (ERG)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Industry-Academia Partnerships and Pathways (IAPP)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Intra-European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Fellowships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(IEF)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Incoming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Fellowships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(IIF)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Outgoing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Fellowships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(IOF)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International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Re-integration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Grants (IRG)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International Research Staff Exchange Scheme (IRSES)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Networks for Initial Training (ITN)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Network of Excellence (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NoE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Network of Excellence (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NoE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)</w:t>
            </w:r>
          </w:p>
        </w:tc>
      </w:tr>
      <w:tr w:rsidR="0012559F" w:rsidRPr="004505F1" w:rsidTr="0012559F">
        <w:trPr>
          <w:trHeight w:val="300"/>
        </w:trPr>
        <w:tc>
          <w:tcPr>
            <w:tcW w:w="811" w:type="pct"/>
            <w:vMerge w:val="restar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Article 171 of the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Treaty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(171)</w:t>
            </w: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  <w:t>Joint Technology Initiatives - Clean Sky (JTI-CS)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val="en-US"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Initiatives - Collaborative Project (ARTEMIS)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Initiatives - Collaborative Project (ENIAC)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Initiatives - Collaborative Project (FCH)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Initiatives - Collaborative Project (IMI)</w:t>
            </w:r>
          </w:p>
        </w:tc>
      </w:tr>
      <w:tr w:rsidR="0012559F" w:rsidRPr="00590543" w:rsidTr="0012559F">
        <w:trPr>
          <w:trHeight w:val="300"/>
        </w:trPr>
        <w:tc>
          <w:tcPr>
            <w:tcW w:w="811" w:type="pct"/>
            <w:vMerge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</w:p>
        </w:tc>
        <w:tc>
          <w:tcPr>
            <w:tcW w:w="4189" w:type="pct"/>
            <w:shd w:val="clear" w:color="auto" w:fill="auto"/>
            <w:noWrap/>
            <w:vAlign w:val="center"/>
            <w:hideMark/>
          </w:tcPr>
          <w:p w:rsidR="0012559F" w:rsidRPr="00590543" w:rsidRDefault="0012559F" w:rsidP="0012559F">
            <w:pPr>
              <w:spacing w:after="0" w:line="240" w:lineRule="auto"/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</w:pPr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Joint </w:t>
            </w:r>
            <w:proofErr w:type="spellStart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>Technology</w:t>
            </w:r>
            <w:proofErr w:type="spellEnd"/>
            <w:r w:rsidRPr="00590543">
              <w:rPr>
                <w:rFonts w:ascii="Arial" w:hAnsi="Arial" w:cs="Arial"/>
                <w:color w:val="555555"/>
                <w:sz w:val="16"/>
                <w:szCs w:val="16"/>
                <w:lang w:eastAsia="fr-FR"/>
              </w:rPr>
              <w:t xml:space="preserve"> Initiatives - Coordination and Support Action (FCH)</w:t>
            </w:r>
          </w:p>
        </w:tc>
      </w:tr>
    </w:tbl>
    <w:p w:rsidR="00590543" w:rsidRPr="00590543" w:rsidRDefault="00590543" w:rsidP="0012559F">
      <w:pPr>
        <w:rPr>
          <w:rFonts w:ascii="Arial" w:hAnsi="Arial" w:cs="Arial"/>
          <w:lang w:val="en-US"/>
        </w:rPr>
        <w:sectPr w:rsidR="00590543" w:rsidRPr="00590543" w:rsidSect="003B721D">
          <w:pgSz w:w="16838" w:h="11906" w:orient="landscape" w:code="9"/>
          <w:pgMar w:top="737" w:right="851" w:bottom="737" w:left="397" w:header="0" w:footer="284" w:gutter="0"/>
          <w:cols w:space="708"/>
          <w:docGrid w:linePitch="360"/>
        </w:sectPr>
      </w:pPr>
    </w:p>
    <w:p w:rsidR="008F3743" w:rsidRPr="00590543" w:rsidRDefault="000F3ED8">
      <w:pPr>
        <w:rPr>
          <w:rFonts w:ascii="Arial" w:hAnsi="Arial" w:cs="Arial"/>
          <w:b/>
        </w:rPr>
      </w:pPr>
      <w:r w:rsidRPr="00590543">
        <w:rPr>
          <w:rFonts w:ascii="Arial" w:hAnsi="Arial" w:cs="Arial"/>
          <w:b/>
        </w:rPr>
        <w:lastRenderedPageBreak/>
        <w:t>D</w:t>
      </w:r>
      <w:r w:rsidR="008F3743" w:rsidRPr="00590543">
        <w:rPr>
          <w:rFonts w:ascii="Arial" w:hAnsi="Arial" w:cs="Arial"/>
          <w:b/>
        </w:rPr>
        <w:t>éfinitions</w:t>
      </w:r>
    </w:p>
    <w:tbl>
      <w:tblPr>
        <w:tblW w:w="14474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0631"/>
      </w:tblGrid>
      <w:tr w:rsidR="000F3ED8" w:rsidRPr="00590543" w:rsidTr="00381386">
        <w:trPr>
          <w:trHeight w:val="395"/>
        </w:trPr>
        <w:tc>
          <w:tcPr>
            <w:tcW w:w="3843" w:type="dxa"/>
          </w:tcPr>
          <w:p w:rsidR="000F3ED8" w:rsidRPr="00590543" w:rsidRDefault="009B06F3" w:rsidP="009B06F3">
            <w:pPr>
              <w:spacing w:beforeLines="30" w:before="72" w:afterLines="30" w:after="72" w:line="240" w:lineRule="auto"/>
              <w:rPr>
                <w:rFonts w:ascii="Arial" w:hAnsi="Arial" w:cs="Arial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projets</w:t>
            </w:r>
          </w:p>
        </w:tc>
        <w:tc>
          <w:tcPr>
            <w:tcW w:w="10631" w:type="dxa"/>
          </w:tcPr>
          <w:p w:rsidR="000F3ED8" w:rsidRPr="009B06F3" w:rsidRDefault="009B06F3" w:rsidP="008846C8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Décompte du nombre de projets par pays. Si trois institutions françaises participent à un projet, alors on compte un seul projet pour La France.</w:t>
            </w:r>
          </w:p>
        </w:tc>
      </w:tr>
      <w:tr w:rsidR="000F3ED8" w:rsidRPr="00590543" w:rsidTr="00381386">
        <w:trPr>
          <w:trHeight w:val="510"/>
        </w:trPr>
        <w:tc>
          <w:tcPr>
            <w:tcW w:w="3843" w:type="dxa"/>
          </w:tcPr>
          <w:p w:rsidR="000F3ED8" w:rsidRPr="00590543" w:rsidRDefault="009B06F3" w:rsidP="009B06F3">
            <w:pPr>
              <w:spacing w:beforeLines="30" w:before="72" w:afterLines="30" w:after="72" w:line="240" w:lineRule="auto"/>
              <w:rPr>
                <w:rFonts w:ascii="Arial" w:hAnsi="Arial" w:cs="Arial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participations</w:t>
            </w:r>
          </w:p>
        </w:tc>
        <w:tc>
          <w:tcPr>
            <w:tcW w:w="10631" w:type="dxa"/>
          </w:tcPr>
          <w:p w:rsidR="000F3ED8" w:rsidRPr="009B06F3" w:rsidRDefault="009B06F3" w:rsidP="008846C8">
            <w:pPr>
              <w:spacing w:beforeLines="30" w:before="72" w:afterLines="30" w:after="72" w:line="240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Participation du pays dans un projet donné. Si trois institutions françaises participent à un projet, alors la France compte trois participations dans le projet, qu’il s’agisse de coordination ou de participation</w:t>
            </w:r>
            <w:r w:rsidR="000F3ED8" w:rsidRPr="009B06F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F3ED8" w:rsidRPr="00590543" w:rsidTr="00381386">
        <w:trPr>
          <w:trHeight w:val="510"/>
        </w:trPr>
        <w:tc>
          <w:tcPr>
            <w:tcW w:w="3843" w:type="dxa"/>
          </w:tcPr>
          <w:p w:rsidR="000F3ED8" w:rsidRPr="00590543" w:rsidRDefault="009B06F3" w:rsidP="008846C8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 projets coordonnés</w:t>
            </w:r>
          </w:p>
        </w:tc>
        <w:tc>
          <w:tcPr>
            <w:tcW w:w="10631" w:type="dxa"/>
          </w:tcPr>
          <w:p w:rsidR="000F3ED8" w:rsidRPr="009B06F3" w:rsidRDefault="009B06F3" w:rsidP="008846C8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Participation du pays dans un projet donné en tant que coordinateur. Si le projet est coordonné par une institution française, la France compte un projet coordonné.</w:t>
            </w:r>
          </w:p>
        </w:tc>
      </w:tr>
      <w:tr w:rsidR="000F3ED8" w:rsidRPr="00590543" w:rsidTr="00381386">
        <w:trPr>
          <w:trHeight w:val="510"/>
        </w:trPr>
        <w:tc>
          <w:tcPr>
            <w:tcW w:w="3843" w:type="dxa"/>
          </w:tcPr>
          <w:p w:rsidR="000F3ED8" w:rsidRPr="00590543" w:rsidRDefault="009B06F3" w:rsidP="008846C8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Contributions allouées dans les projets</w:t>
            </w:r>
          </w:p>
        </w:tc>
        <w:tc>
          <w:tcPr>
            <w:tcW w:w="10631" w:type="dxa"/>
          </w:tcPr>
          <w:p w:rsidR="000F3ED8" w:rsidRPr="009B06F3" w:rsidRDefault="009B06F3" w:rsidP="008846C8">
            <w:pPr>
              <w:autoSpaceDE w:val="0"/>
              <w:autoSpaceDN w:val="0"/>
              <w:adjustRightInd w:val="0"/>
              <w:spacing w:beforeLines="30" w:before="72" w:afterLines="30" w:after="72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Contribution allouée par la C</w:t>
            </w:r>
            <w:r w:rsidRPr="009B06F3">
              <w:rPr>
                <w:rFonts w:ascii="Arial" w:hAnsi="Arial" w:cs="Arial"/>
                <w:color w:val="000000"/>
                <w:sz w:val="18"/>
                <w:szCs w:val="18"/>
              </w:rPr>
              <w:t>ommission européenne pour le financement d’une participation dans un projet donné.</w:t>
            </w:r>
          </w:p>
        </w:tc>
      </w:tr>
    </w:tbl>
    <w:p w:rsidR="00AB7990" w:rsidRPr="00590543" w:rsidRDefault="00AB7990" w:rsidP="008F3743">
      <w:pPr>
        <w:rPr>
          <w:rFonts w:ascii="Arial" w:hAnsi="Arial" w:cs="Arial"/>
          <w:sz w:val="2"/>
        </w:rPr>
      </w:pPr>
    </w:p>
    <w:sectPr w:rsidR="00AB7990" w:rsidRPr="00590543" w:rsidSect="00CB22D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BD" w:rsidRDefault="009060BD" w:rsidP="00EC6215">
      <w:pPr>
        <w:spacing w:after="0" w:line="240" w:lineRule="auto"/>
      </w:pPr>
      <w:r>
        <w:separator/>
      </w:r>
    </w:p>
  </w:endnote>
  <w:endnote w:type="continuationSeparator" w:id="0">
    <w:p w:rsidR="009060BD" w:rsidRDefault="009060BD" w:rsidP="00EC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605726730"/>
      <w:docPartObj>
        <w:docPartGallery w:val="Page Numbers (Bottom of Page)"/>
        <w:docPartUnique/>
      </w:docPartObj>
    </w:sdtPr>
    <w:sdtEndPr/>
    <w:sdtContent>
      <w:p w:rsidR="003B721D" w:rsidRPr="00EC6215" w:rsidRDefault="003B721D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4505F1">
          <w:rPr>
            <w:noProof/>
            <w:sz w:val="18"/>
          </w:rPr>
          <w:t>1</w:t>
        </w:r>
        <w:r w:rsidRPr="00EC6215">
          <w:rPr>
            <w:sz w:val="18"/>
          </w:rPr>
          <w:fldChar w:fldCharType="end"/>
        </w:r>
      </w:p>
    </w:sdtContent>
  </w:sdt>
  <w:p w:rsidR="003B721D" w:rsidRDefault="003B721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591821155"/>
      <w:docPartObj>
        <w:docPartGallery w:val="Page Numbers (Bottom of Page)"/>
        <w:docPartUnique/>
      </w:docPartObj>
    </w:sdtPr>
    <w:sdtEndPr/>
    <w:sdtContent>
      <w:p w:rsidR="003B721D" w:rsidRPr="00EC6215" w:rsidRDefault="003B721D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4505F1">
          <w:rPr>
            <w:noProof/>
            <w:sz w:val="18"/>
          </w:rPr>
          <w:t>2</w:t>
        </w:r>
        <w:r w:rsidRPr="00EC6215">
          <w:rPr>
            <w:sz w:val="18"/>
          </w:rPr>
          <w:fldChar w:fldCharType="end"/>
        </w:r>
      </w:p>
    </w:sdtContent>
  </w:sdt>
  <w:p w:rsidR="003B721D" w:rsidRDefault="003B721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352767499"/>
      <w:docPartObj>
        <w:docPartGallery w:val="Page Numbers (Bottom of Page)"/>
        <w:docPartUnique/>
      </w:docPartObj>
    </w:sdtPr>
    <w:sdtEndPr/>
    <w:sdtContent>
      <w:p w:rsidR="003B721D" w:rsidRPr="00EC6215" w:rsidRDefault="003B721D">
        <w:pPr>
          <w:pStyle w:val="Pieddepage"/>
          <w:jc w:val="right"/>
          <w:rPr>
            <w:sz w:val="18"/>
          </w:rPr>
        </w:pPr>
        <w:r w:rsidRPr="00EC6215">
          <w:rPr>
            <w:sz w:val="18"/>
          </w:rPr>
          <w:fldChar w:fldCharType="begin"/>
        </w:r>
        <w:r w:rsidRPr="00EC6215">
          <w:rPr>
            <w:sz w:val="18"/>
          </w:rPr>
          <w:instrText>PAGE   \* MERGEFORMAT</w:instrText>
        </w:r>
        <w:r w:rsidRPr="00EC6215">
          <w:rPr>
            <w:sz w:val="18"/>
          </w:rPr>
          <w:fldChar w:fldCharType="separate"/>
        </w:r>
        <w:r w:rsidR="004505F1">
          <w:rPr>
            <w:noProof/>
            <w:sz w:val="18"/>
          </w:rPr>
          <w:t>8</w:t>
        </w:r>
        <w:r w:rsidRPr="00EC6215">
          <w:rPr>
            <w:sz w:val="18"/>
          </w:rPr>
          <w:fldChar w:fldCharType="end"/>
        </w:r>
      </w:p>
    </w:sdtContent>
  </w:sdt>
  <w:p w:rsidR="003B721D" w:rsidRDefault="003B72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BD" w:rsidRDefault="009060BD" w:rsidP="00EC6215">
      <w:pPr>
        <w:spacing w:after="0" w:line="240" w:lineRule="auto"/>
      </w:pPr>
      <w:r>
        <w:separator/>
      </w:r>
    </w:p>
  </w:footnote>
  <w:footnote w:type="continuationSeparator" w:id="0">
    <w:p w:rsidR="009060BD" w:rsidRDefault="009060BD" w:rsidP="00EC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C3E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76E59"/>
    <w:multiLevelType w:val="hybridMultilevel"/>
    <w:tmpl w:val="F2FAF460"/>
    <w:lvl w:ilvl="0" w:tplc="21D8E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4982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6294"/>
    <w:multiLevelType w:val="hybridMultilevel"/>
    <w:tmpl w:val="3C888A26"/>
    <w:lvl w:ilvl="0" w:tplc="C58C0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0949"/>
    <w:multiLevelType w:val="hybridMultilevel"/>
    <w:tmpl w:val="B3C28B9C"/>
    <w:lvl w:ilvl="0" w:tplc="B0343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E4517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457DB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A6044"/>
    <w:multiLevelType w:val="hybridMultilevel"/>
    <w:tmpl w:val="54DE5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AE"/>
    <w:rsid w:val="00024518"/>
    <w:rsid w:val="0008164C"/>
    <w:rsid w:val="00093A7F"/>
    <w:rsid w:val="000B4435"/>
    <w:rsid w:val="000B5927"/>
    <w:rsid w:val="000D20EB"/>
    <w:rsid w:val="000E72F9"/>
    <w:rsid w:val="000F3ED8"/>
    <w:rsid w:val="0012559F"/>
    <w:rsid w:val="001453D1"/>
    <w:rsid w:val="00146F08"/>
    <w:rsid w:val="00151FF1"/>
    <w:rsid w:val="00157828"/>
    <w:rsid w:val="00180E02"/>
    <w:rsid w:val="0018392B"/>
    <w:rsid w:val="001C0459"/>
    <w:rsid w:val="001F665E"/>
    <w:rsid w:val="00220864"/>
    <w:rsid w:val="00243FA2"/>
    <w:rsid w:val="002652AE"/>
    <w:rsid w:val="002972D0"/>
    <w:rsid w:val="002B5F5B"/>
    <w:rsid w:val="002C4310"/>
    <w:rsid w:val="002D101B"/>
    <w:rsid w:val="002D493D"/>
    <w:rsid w:val="002E17FA"/>
    <w:rsid w:val="002F13EA"/>
    <w:rsid w:val="002F28E3"/>
    <w:rsid w:val="00334262"/>
    <w:rsid w:val="00334A64"/>
    <w:rsid w:val="00381386"/>
    <w:rsid w:val="00381F68"/>
    <w:rsid w:val="003B721D"/>
    <w:rsid w:val="00432E8F"/>
    <w:rsid w:val="004505F1"/>
    <w:rsid w:val="004667A7"/>
    <w:rsid w:val="00470A74"/>
    <w:rsid w:val="00495D6B"/>
    <w:rsid w:val="004B0194"/>
    <w:rsid w:val="004D21F0"/>
    <w:rsid w:val="004F453E"/>
    <w:rsid w:val="005142DE"/>
    <w:rsid w:val="005632B3"/>
    <w:rsid w:val="005652D1"/>
    <w:rsid w:val="00572E98"/>
    <w:rsid w:val="00590543"/>
    <w:rsid w:val="005931F6"/>
    <w:rsid w:val="00593F73"/>
    <w:rsid w:val="005A09E6"/>
    <w:rsid w:val="005A0D43"/>
    <w:rsid w:val="005B5651"/>
    <w:rsid w:val="005D120E"/>
    <w:rsid w:val="005D54BD"/>
    <w:rsid w:val="005F626B"/>
    <w:rsid w:val="006276AF"/>
    <w:rsid w:val="00662FBF"/>
    <w:rsid w:val="006632E4"/>
    <w:rsid w:val="006A081E"/>
    <w:rsid w:val="006B0A3A"/>
    <w:rsid w:val="006C3EE1"/>
    <w:rsid w:val="006C47FD"/>
    <w:rsid w:val="006E3CC8"/>
    <w:rsid w:val="006F2F61"/>
    <w:rsid w:val="0071244B"/>
    <w:rsid w:val="007347A7"/>
    <w:rsid w:val="00735CA0"/>
    <w:rsid w:val="00760AC0"/>
    <w:rsid w:val="00766372"/>
    <w:rsid w:val="0077053C"/>
    <w:rsid w:val="007917FD"/>
    <w:rsid w:val="007968D5"/>
    <w:rsid w:val="00802035"/>
    <w:rsid w:val="00827A91"/>
    <w:rsid w:val="00881E33"/>
    <w:rsid w:val="008846C8"/>
    <w:rsid w:val="0088752B"/>
    <w:rsid w:val="0088781C"/>
    <w:rsid w:val="008A719C"/>
    <w:rsid w:val="008D58A3"/>
    <w:rsid w:val="008F3743"/>
    <w:rsid w:val="009060BD"/>
    <w:rsid w:val="00931AAB"/>
    <w:rsid w:val="00942019"/>
    <w:rsid w:val="009457A0"/>
    <w:rsid w:val="00985FD3"/>
    <w:rsid w:val="009A2CD9"/>
    <w:rsid w:val="009A6ECB"/>
    <w:rsid w:val="009B06F3"/>
    <w:rsid w:val="009C0C21"/>
    <w:rsid w:val="00A42F9B"/>
    <w:rsid w:val="00AB70A6"/>
    <w:rsid w:val="00AB7990"/>
    <w:rsid w:val="00AC0DC3"/>
    <w:rsid w:val="00AD42FA"/>
    <w:rsid w:val="00AE0643"/>
    <w:rsid w:val="00AF205A"/>
    <w:rsid w:val="00B6412F"/>
    <w:rsid w:val="00B645B7"/>
    <w:rsid w:val="00B678CD"/>
    <w:rsid w:val="00B77853"/>
    <w:rsid w:val="00B91F8B"/>
    <w:rsid w:val="00B96E4F"/>
    <w:rsid w:val="00BB365E"/>
    <w:rsid w:val="00BE3CBF"/>
    <w:rsid w:val="00BE6477"/>
    <w:rsid w:val="00C309A0"/>
    <w:rsid w:val="00C95542"/>
    <w:rsid w:val="00CB22D7"/>
    <w:rsid w:val="00CD03E3"/>
    <w:rsid w:val="00CD6BE1"/>
    <w:rsid w:val="00CE39F0"/>
    <w:rsid w:val="00CE52E5"/>
    <w:rsid w:val="00CF2BC6"/>
    <w:rsid w:val="00CF571D"/>
    <w:rsid w:val="00D03E94"/>
    <w:rsid w:val="00D20C92"/>
    <w:rsid w:val="00D33649"/>
    <w:rsid w:val="00D34426"/>
    <w:rsid w:val="00D414B0"/>
    <w:rsid w:val="00D55D3F"/>
    <w:rsid w:val="00D64AE0"/>
    <w:rsid w:val="00D72EA7"/>
    <w:rsid w:val="00D93C8F"/>
    <w:rsid w:val="00E66165"/>
    <w:rsid w:val="00E95A0F"/>
    <w:rsid w:val="00EB3C00"/>
    <w:rsid w:val="00EC27C6"/>
    <w:rsid w:val="00EC6215"/>
    <w:rsid w:val="00EE7629"/>
    <w:rsid w:val="00F05871"/>
    <w:rsid w:val="00F2103B"/>
    <w:rsid w:val="00F34895"/>
    <w:rsid w:val="00F57616"/>
    <w:rsid w:val="00F62AD2"/>
    <w:rsid w:val="00F93865"/>
    <w:rsid w:val="00FB4B97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27A91"/>
    <w:rPr>
      <w:b/>
      <w:bCs/>
    </w:rPr>
  </w:style>
  <w:style w:type="table" w:styleId="Listeclaire">
    <w:name w:val="Light List"/>
    <w:basedOn w:val="TableauNormal"/>
    <w:uiPriority w:val="61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65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5B5651"/>
    <w:pPr>
      <w:tabs>
        <w:tab w:val="decimal" w:pos="360"/>
      </w:tabs>
    </w:pPr>
    <w:rPr>
      <w:rFonts w:eastAsia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B5651"/>
    <w:pPr>
      <w:spacing w:after="0" w:line="240" w:lineRule="auto"/>
    </w:pPr>
    <w:rPr>
      <w:rFonts w:eastAsiaTheme="minorEastAsia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5651"/>
    <w:rPr>
      <w:rFonts w:eastAsiaTheme="minorEastAsia" w:cstheme="minorBid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5B565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21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2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27A91"/>
    <w:rPr>
      <w:b/>
      <w:bCs/>
    </w:rPr>
  </w:style>
  <w:style w:type="table" w:styleId="Listeclaire">
    <w:name w:val="Light List"/>
    <w:basedOn w:val="TableauNormal"/>
    <w:uiPriority w:val="61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65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5B5651"/>
    <w:pPr>
      <w:tabs>
        <w:tab w:val="decimal" w:pos="360"/>
      </w:tabs>
    </w:pPr>
    <w:rPr>
      <w:rFonts w:eastAsia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B5651"/>
    <w:pPr>
      <w:spacing w:after="0" w:line="240" w:lineRule="auto"/>
    </w:pPr>
    <w:rPr>
      <w:rFonts w:eastAsiaTheme="minorEastAsia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5651"/>
    <w:rPr>
      <w:rFonts w:eastAsiaTheme="minorEastAsia" w:cstheme="minorBid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5B5651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5B5651"/>
    <w:pPr>
      <w:spacing w:after="0" w:line="240" w:lineRule="auto"/>
    </w:pPr>
    <w:rPr>
      <w:rFonts w:eastAsiaTheme="minorEastAsia" w:cstheme="minorBidi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21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2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talab.gouv.fr/pages/Licence_ouverte_Open_licence-589992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C5C5-920F-493A-8C41-576271EC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3604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Caradec</dc:creator>
  <cp:lastModifiedBy>Administration centrale</cp:lastModifiedBy>
  <cp:revision>3</cp:revision>
  <dcterms:created xsi:type="dcterms:W3CDTF">2014-10-28T09:16:00Z</dcterms:created>
  <dcterms:modified xsi:type="dcterms:W3CDTF">2014-10-28T09:18:00Z</dcterms:modified>
</cp:coreProperties>
</file>